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A1" w:rsidRDefault="004E5E6B">
      <w:bookmarkStart w:id="0" w:name="_GoBack"/>
      <w:bookmarkEnd w:id="0"/>
      <w:r>
        <w:t>February 25, 2021</w:t>
      </w:r>
    </w:p>
    <w:p w:rsidR="004E5E6B" w:rsidRDefault="004E5E6B">
      <w:r>
        <w:t xml:space="preserve">A meeting of the Cranberry – Venango County General Authority was held February 2, 2021. At 12:10 the meeting was called to order by Chairperson Mike Deibert.  Members in attendance were Mike R. Erwin, Gus Kirwin, </w:t>
      </w:r>
      <w:r w:rsidR="008E747F">
        <w:t>and Rob</w:t>
      </w:r>
      <w:r>
        <w:t xml:space="preserve"> Eakin.  Also attending were Chad Findlay, Heather Hepler and Mike D. Erwin (Cranberry Township), Jim Greenfield (Solicitor) and Kyle Fritz and Kyle Schwabenbauer (EADS Group).</w:t>
      </w:r>
    </w:p>
    <w:p w:rsidR="004E5E6B" w:rsidRDefault="004E5E6B">
      <w:pPr>
        <w:rPr>
          <w:b/>
        </w:rPr>
      </w:pPr>
      <w:r>
        <w:t xml:space="preserve">Mike asked for a motion to approve minutes from January’s meeting.  Mike Erwin </w:t>
      </w:r>
      <w:r w:rsidR="00763C2B">
        <w:t xml:space="preserve">made the motion, Gus Kirwin second, all in favor.  </w:t>
      </w:r>
      <w:r w:rsidR="00763C2B" w:rsidRPr="00763C2B">
        <w:rPr>
          <w:b/>
        </w:rPr>
        <w:t>Motion carried.</w:t>
      </w:r>
    </w:p>
    <w:p w:rsidR="00763C2B" w:rsidRDefault="00763C2B">
      <w:pPr>
        <w:rPr>
          <w:b/>
        </w:rPr>
      </w:pPr>
      <w:r>
        <w:rPr>
          <w:b/>
        </w:rPr>
        <w:t>NEW BUSINESS</w:t>
      </w:r>
    </w:p>
    <w:p w:rsidR="00763C2B" w:rsidRDefault="00763C2B">
      <w:r>
        <w:t>Robert Zacherl purchased property by the car wash on Riverside Drive which is not on sewage.  When the sewer line was put in the connection fee was $400 instead of $1900, he would like</w:t>
      </w:r>
      <w:r w:rsidR="00B07E69">
        <w:t xml:space="preserve"> to connect at the old price</w:t>
      </w:r>
      <w:r w:rsidR="00551E84">
        <w:t xml:space="preserve"> and turn the entire line from the car wash to the house over to the township</w:t>
      </w:r>
      <w:r w:rsidR="00B07E69">
        <w:t>.  Mr. Zacherl said that t</w:t>
      </w:r>
      <w:r>
        <w:t>he old owner approached the board 8-10 years ago, but was not required to connect.  Kyle Fritz will contact him and look at the line and give an update</w:t>
      </w:r>
      <w:r w:rsidR="00B07E69">
        <w:t xml:space="preserve"> next month</w:t>
      </w:r>
      <w:r>
        <w:t>.</w:t>
      </w:r>
    </w:p>
    <w:p w:rsidR="00763C2B" w:rsidRDefault="00763C2B">
      <w:pPr>
        <w:rPr>
          <w:b/>
        </w:rPr>
      </w:pPr>
      <w:r w:rsidRPr="00763C2B">
        <w:rPr>
          <w:b/>
        </w:rPr>
        <w:t>OLD BUSINESS</w:t>
      </w:r>
    </w:p>
    <w:p w:rsidR="00763C2B" w:rsidRDefault="00763C2B">
      <w:pPr>
        <w:rPr>
          <w:b/>
        </w:rPr>
      </w:pPr>
      <w:r>
        <w:rPr>
          <w:b/>
        </w:rPr>
        <w:t>SR 62 Waterline Replacement</w:t>
      </w:r>
    </w:p>
    <w:p w:rsidR="00F90558" w:rsidRPr="00F90558" w:rsidRDefault="00F90558">
      <w:r w:rsidRPr="00F90558">
        <w:t>No changes, waiting on Pennvest to officially</w:t>
      </w:r>
      <w:r>
        <w:t xml:space="preserve"> close it out, adding the as built drawings (red lines) to GIS mapping.</w:t>
      </w:r>
    </w:p>
    <w:p w:rsidR="00763C2B" w:rsidRDefault="00763C2B">
      <w:pPr>
        <w:rPr>
          <w:b/>
        </w:rPr>
      </w:pPr>
      <w:r>
        <w:rPr>
          <w:b/>
        </w:rPr>
        <w:t>ACT 537 Sewage Plan</w:t>
      </w:r>
    </w:p>
    <w:p w:rsidR="00507614" w:rsidRDefault="00B07E69">
      <w:r w:rsidRPr="00B07E69">
        <w:t>No update.</w:t>
      </w:r>
    </w:p>
    <w:p w:rsidR="00B07E69" w:rsidRDefault="00B07E69">
      <w:pPr>
        <w:rPr>
          <w:b/>
        </w:rPr>
      </w:pPr>
      <w:r w:rsidRPr="00B07E69">
        <w:rPr>
          <w:b/>
        </w:rPr>
        <w:t>Mall WTP</w:t>
      </w:r>
    </w:p>
    <w:p w:rsidR="00B07E69" w:rsidRPr="00B07E69" w:rsidRDefault="00B07E69">
      <w:r w:rsidRPr="00B07E69">
        <w:t>Mo</w:t>
      </w:r>
      <w:r w:rsidR="00F90558">
        <w:t>ody completed the pump drawdown and putting report together and will coordinate with EADS over the next several weeks.</w:t>
      </w:r>
    </w:p>
    <w:p w:rsidR="00763C2B" w:rsidRDefault="00763C2B">
      <w:pPr>
        <w:rPr>
          <w:b/>
        </w:rPr>
      </w:pPr>
      <w:r>
        <w:rPr>
          <w:b/>
        </w:rPr>
        <w:t>West Ave/ Sewer Line Project</w:t>
      </w:r>
    </w:p>
    <w:p w:rsidR="00F90558" w:rsidRPr="00F90558" w:rsidRDefault="00F90558">
      <w:r w:rsidRPr="00F90558">
        <w:t>Kyle brought preliminary plans</w:t>
      </w:r>
      <w:r>
        <w:t xml:space="preserve"> </w:t>
      </w:r>
      <w:r w:rsidR="0019287D">
        <w:t xml:space="preserve">to look at.  Kyle met with Mike to inspect manholes. Do we want to replace 9 frame &amp; covers? Mike will identify which need to be replaced vs. which can be kept.  Kyle asked for a motion to advertise for bids towards the end of February.  Mike </w:t>
      </w:r>
      <w:r w:rsidR="00C676F3">
        <w:t xml:space="preserve">Erwin made the motion, Gus Kirwin second, all in favor.  </w:t>
      </w:r>
      <w:r w:rsidR="00C676F3" w:rsidRPr="00C676F3">
        <w:rPr>
          <w:b/>
        </w:rPr>
        <w:t>Motion carried.</w:t>
      </w:r>
    </w:p>
    <w:p w:rsidR="00763C2B" w:rsidRDefault="00763C2B">
      <w:pPr>
        <w:rPr>
          <w:b/>
        </w:rPr>
      </w:pPr>
      <w:r>
        <w:rPr>
          <w:b/>
        </w:rPr>
        <w:t>Miscellaneous Water &amp; Sewer Project</w:t>
      </w:r>
    </w:p>
    <w:p w:rsidR="00C676F3" w:rsidRPr="00C676F3" w:rsidRDefault="00C676F3">
      <w:r>
        <w:t>Kyle Schwabenbauer met with Mike to look at future project areas and brought a map and table to lay out the different projects for discussion.  East State Road, Allison Road and Shay Street are the priority areas.</w:t>
      </w:r>
    </w:p>
    <w:p w:rsidR="00B07E69" w:rsidRDefault="00B07E69">
      <w:pPr>
        <w:rPr>
          <w:b/>
        </w:rPr>
      </w:pPr>
      <w:r>
        <w:rPr>
          <w:b/>
        </w:rPr>
        <w:lastRenderedPageBreak/>
        <w:t>Delinquent Accounts</w:t>
      </w:r>
    </w:p>
    <w:p w:rsidR="00D137CB" w:rsidRPr="00D137CB" w:rsidRDefault="00D137CB">
      <w:r w:rsidRPr="00D137CB">
        <w:t>Jim asked the board to ratify th</w:t>
      </w:r>
      <w:r>
        <w:t>e Forbearance Ag</w:t>
      </w:r>
      <w:r w:rsidRPr="00D137CB">
        <w:t xml:space="preserve">reement with David and Rachel </w:t>
      </w:r>
      <w:proofErr w:type="spellStart"/>
      <w:r w:rsidRPr="00D137CB">
        <w:t>Ossoff</w:t>
      </w:r>
      <w:proofErr w:type="spellEnd"/>
      <w:r w:rsidRPr="00D137CB">
        <w:t>.</w:t>
      </w:r>
      <w:r>
        <w:t xml:space="preserve"> They owed $9,968 as of last fall and agreed to pay $5,000 up front and $100 per month to be applied to the remaining past due amount, in exchange  the Authority forgave $986.10 in late fees unless they default on the agreement and the fees will be added back in. Rob Eakin made a motion to approve the agreement, Gus Kirwin second, all in favor.  </w:t>
      </w:r>
      <w:r w:rsidRPr="00D137CB">
        <w:rPr>
          <w:b/>
        </w:rPr>
        <w:t>Motion carried.</w:t>
      </w:r>
    </w:p>
    <w:p w:rsidR="00B07E69" w:rsidRDefault="00B07E69">
      <w:pPr>
        <w:rPr>
          <w:b/>
        </w:rPr>
      </w:pPr>
      <w:r>
        <w:rPr>
          <w:b/>
        </w:rPr>
        <w:t>Gilmore Development</w:t>
      </w:r>
    </w:p>
    <w:p w:rsidR="00D137CB" w:rsidRPr="00D137CB" w:rsidRDefault="00D137CB">
      <w:r w:rsidRPr="00D137CB">
        <w:t>Jim asked that the board</w:t>
      </w:r>
      <w:r w:rsidR="00507614">
        <w:t xml:space="preserve"> pass a resolution to authorize the Authority to take over the new water and sewer lines in the Gilmore Development with a form of documentation to be approved by the Solicitor. Gus Kirwin made a motion, Mike Erwin second, all in favor.  </w:t>
      </w:r>
      <w:r w:rsidR="00507614" w:rsidRPr="00507614">
        <w:rPr>
          <w:b/>
        </w:rPr>
        <w:t>Motion carried.</w:t>
      </w:r>
    </w:p>
    <w:p w:rsidR="00B07E69" w:rsidRDefault="0069316F">
      <w:pPr>
        <w:rPr>
          <w:b/>
        </w:rPr>
      </w:pPr>
      <w:r w:rsidRPr="0069316F">
        <w:t>Rob Eakin made a motion to adjourn the meeting at 1:35, Gus Kirwin second, all in favor.</w:t>
      </w:r>
      <w:r>
        <w:rPr>
          <w:b/>
        </w:rPr>
        <w:t xml:space="preserve">  Motion carried.</w:t>
      </w:r>
    </w:p>
    <w:p w:rsidR="0069316F" w:rsidRDefault="0069316F">
      <w:pPr>
        <w:rPr>
          <w:b/>
        </w:rPr>
      </w:pPr>
    </w:p>
    <w:p w:rsidR="00B07E69" w:rsidRDefault="00B07E69">
      <w:pPr>
        <w:rPr>
          <w:b/>
        </w:rPr>
      </w:pPr>
      <w:r>
        <w:rPr>
          <w:b/>
        </w:rPr>
        <w:t>Next meeting:  March 2, 2021 at noon.</w:t>
      </w:r>
    </w:p>
    <w:p w:rsidR="00B07E69" w:rsidRPr="00B07E69" w:rsidRDefault="00B07E69">
      <w:r w:rsidRPr="00B07E69">
        <w:t>Respectfully submitted by:  Heather Hepler</w:t>
      </w:r>
    </w:p>
    <w:p w:rsidR="00763C2B" w:rsidRPr="00763C2B" w:rsidRDefault="00763C2B">
      <w:pPr>
        <w:rPr>
          <w:b/>
        </w:rPr>
      </w:pPr>
    </w:p>
    <w:sectPr w:rsidR="00763C2B" w:rsidRPr="00763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77" w:rsidRDefault="00913077" w:rsidP="00B07E69">
      <w:pPr>
        <w:spacing w:after="0" w:line="240" w:lineRule="auto"/>
      </w:pPr>
      <w:r>
        <w:separator/>
      </w:r>
    </w:p>
  </w:endnote>
  <w:endnote w:type="continuationSeparator" w:id="0">
    <w:p w:rsidR="00913077" w:rsidRDefault="00913077" w:rsidP="00B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69" w:rsidRDefault="00B07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69" w:rsidRDefault="00B07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69" w:rsidRDefault="00B07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77" w:rsidRDefault="00913077" w:rsidP="00B07E69">
      <w:pPr>
        <w:spacing w:after="0" w:line="240" w:lineRule="auto"/>
      </w:pPr>
      <w:r>
        <w:separator/>
      </w:r>
    </w:p>
  </w:footnote>
  <w:footnote w:type="continuationSeparator" w:id="0">
    <w:p w:rsidR="00913077" w:rsidRDefault="00913077" w:rsidP="00B0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69" w:rsidRDefault="00B07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69" w:rsidRDefault="00B07E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69" w:rsidRDefault="00B07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6B"/>
    <w:rsid w:val="000B7590"/>
    <w:rsid w:val="0019287D"/>
    <w:rsid w:val="004E5E6B"/>
    <w:rsid w:val="00507614"/>
    <w:rsid w:val="00551E84"/>
    <w:rsid w:val="0069316F"/>
    <w:rsid w:val="0069442E"/>
    <w:rsid w:val="00763C2B"/>
    <w:rsid w:val="008E747F"/>
    <w:rsid w:val="00913077"/>
    <w:rsid w:val="00921EFC"/>
    <w:rsid w:val="00B07E69"/>
    <w:rsid w:val="00C676F3"/>
    <w:rsid w:val="00D137CB"/>
    <w:rsid w:val="00D47A02"/>
    <w:rsid w:val="00EB07A1"/>
    <w:rsid w:val="00F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69"/>
  </w:style>
  <w:style w:type="paragraph" w:styleId="Footer">
    <w:name w:val="footer"/>
    <w:basedOn w:val="Normal"/>
    <w:link w:val="FooterChar"/>
    <w:uiPriority w:val="99"/>
    <w:unhideWhenUsed/>
    <w:rsid w:val="00B0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69"/>
  </w:style>
  <w:style w:type="paragraph" w:styleId="Footer">
    <w:name w:val="footer"/>
    <w:basedOn w:val="Normal"/>
    <w:link w:val="FooterChar"/>
    <w:uiPriority w:val="99"/>
    <w:unhideWhenUsed/>
    <w:rsid w:val="00B0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10A5-1F8E-486E-A093-D02A934E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2021-02-25T20:49:00Z</dcterms:created>
  <dcterms:modified xsi:type="dcterms:W3CDTF">2021-06-28T18:28:00Z</dcterms:modified>
</cp:coreProperties>
</file>