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C8" w:rsidRPr="00A73573" w:rsidRDefault="00B82058">
      <w:pPr>
        <w:rPr>
          <w:sz w:val="20"/>
          <w:szCs w:val="20"/>
        </w:rPr>
      </w:pPr>
      <w:bookmarkStart w:id="0" w:name="_GoBack"/>
      <w:bookmarkEnd w:id="0"/>
      <w:r w:rsidRPr="00A73573">
        <w:rPr>
          <w:sz w:val="20"/>
          <w:szCs w:val="20"/>
        </w:rPr>
        <w:t>June 29, 2021</w:t>
      </w:r>
    </w:p>
    <w:p w:rsidR="00B82058" w:rsidRPr="00A73573" w:rsidRDefault="00B82058">
      <w:pPr>
        <w:rPr>
          <w:sz w:val="20"/>
          <w:szCs w:val="20"/>
        </w:rPr>
      </w:pPr>
      <w:r w:rsidRPr="00A73573">
        <w:rPr>
          <w:sz w:val="20"/>
          <w:szCs w:val="20"/>
        </w:rPr>
        <w:t>A meeting of the Cranberry – Venango County General Authority was held June 1, 2021.  At noon the meeting was called to order by Chairperson Mike Deibert.  Members in attendance were Mike R. Erwin, Rob Eakin, Gary Kulling and Mike Deibert.  Also attending were Mike D. Erwin and Heather Hepler (Cranberry Township), Jim Greenfield (Solicitor), and Kyle Fritz and Kyle Schwabenbauer (EADS Group).</w:t>
      </w:r>
    </w:p>
    <w:p w:rsidR="00B82058" w:rsidRPr="00A73573" w:rsidRDefault="00B82058">
      <w:pPr>
        <w:rPr>
          <w:b/>
          <w:sz w:val="20"/>
          <w:szCs w:val="20"/>
        </w:rPr>
      </w:pPr>
      <w:r w:rsidRPr="00A73573">
        <w:rPr>
          <w:sz w:val="20"/>
          <w:szCs w:val="20"/>
        </w:rPr>
        <w:t>Mike asked for a motion to approve minutes from May’s meeting, Mike Erwin made the motion, Gary seconded, all in favor</w:t>
      </w:r>
      <w:r w:rsidR="007A325A" w:rsidRPr="00A73573">
        <w:rPr>
          <w:sz w:val="20"/>
          <w:szCs w:val="20"/>
        </w:rPr>
        <w:t xml:space="preserve">. </w:t>
      </w:r>
      <w:r w:rsidR="007A325A" w:rsidRPr="00A73573">
        <w:rPr>
          <w:b/>
          <w:sz w:val="20"/>
          <w:szCs w:val="20"/>
        </w:rPr>
        <w:t>Motion carried.</w:t>
      </w:r>
    </w:p>
    <w:p w:rsidR="007A325A" w:rsidRPr="00A73573" w:rsidRDefault="007A325A">
      <w:pPr>
        <w:rPr>
          <w:b/>
          <w:sz w:val="20"/>
          <w:szCs w:val="20"/>
        </w:rPr>
      </w:pPr>
      <w:r w:rsidRPr="00A73573">
        <w:rPr>
          <w:b/>
          <w:sz w:val="20"/>
          <w:szCs w:val="20"/>
        </w:rPr>
        <w:t>OLD BUSINESS</w:t>
      </w:r>
      <w:r w:rsidRPr="00A73573">
        <w:rPr>
          <w:b/>
          <w:sz w:val="20"/>
          <w:szCs w:val="20"/>
        </w:rPr>
        <w:br/>
        <w:t>Act 537 Plan</w:t>
      </w:r>
    </w:p>
    <w:p w:rsidR="007A325A" w:rsidRPr="00A73573" w:rsidRDefault="007A325A">
      <w:pPr>
        <w:rPr>
          <w:sz w:val="20"/>
          <w:szCs w:val="20"/>
        </w:rPr>
      </w:pPr>
      <w:r w:rsidRPr="00A73573">
        <w:rPr>
          <w:sz w:val="20"/>
          <w:szCs w:val="20"/>
        </w:rPr>
        <w:t>Jim does no</w:t>
      </w:r>
      <w:r w:rsidR="00B24A68" w:rsidRPr="00A73573">
        <w:rPr>
          <w:sz w:val="20"/>
          <w:szCs w:val="20"/>
        </w:rPr>
        <w:t>t have a date for mediation</w:t>
      </w:r>
      <w:r w:rsidRPr="00A73573">
        <w:rPr>
          <w:sz w:val="20"/>
          <w:szCs w:val="20"/>
        </w:rPr>
        <w:t xml:space="preserve">. </w:t>
      </w:r>
    </w:p>
    <w:p w:rsidR="007A325A" w:rsidRPr="00A73573" w:rsidRDefault="007A325A">
      <w:pPr>
        <w:rPr>
          <w:b/>
          <w:sz w:val="20"/>
          <w:szCs w:val="20"/>
        </w:rPr>
      </w:pPr>
      <w:r w:rsidRPr="00A73573">
        <w:rPr>
          <w:b/>
          <w:sz w:val="20"/>
          <w:szCs w:val="20"/>
        </w:rPr>
        <w:t>Mall WTP</w:t>
      </w:r>
    </w:p>
    <w:p w:rsidR="000D412E" w:rsidRPr="00A73573" w:rsidRDefault="000D412E">
      <w:pPr>
        <w:rPr>
          <w:sz w:val="20"/>
          <w:szCs w:val="20"/>
        </w:rPr>
      </w:pPr>
      <w:r w:rsidRPr="00A73573">
        <w:rPr>
          <w:sz w:val="20"/>
          <w:szCs w:val="20"/>
        </w:rPr>
        <w:t xml:space="preserve">Jim located the easement agreement from </w:t>
      </w:r>
      <w:r w:rsidR="00653D5C" w:rsidRPr="00A73573">
        <w:rPr>
          <w:sz w:val="20"/>
          <w:szCs w:val="20"/>
        </w:rPr>
        <w:t>1984;</w:t>
      </w:r>
      <w:r w:rsidRPr="00A73573">
        <w:rPr>
          <w:sz w:val="20"/>
          <w:szCs w:val="20"/>
        </w:rPr>
        <w:t xml:space="preserve"> Kyle </w:t>
      </w:r>
      <w:r w:rsidR="00A73573" w:rsidRPr="00A73573">
        <w:rPr>
          <w:sz w:val="20"/>
          <w:szCs w:val="20"/>
        </w:rPr>
        <w:t xml:space="preserve">F. </w:t>
      </w:r>
      <w:r w:rsidRPr="00A73573">
        <w:rPr>
          <w:sz w:val="20"/>
          <w:szCs w:val="20"/>
        </w:rPr>
        <w:t>will have the surveyors move forward.</w:t>
      </w:r>
    </w:p>
    <w:p w:rsidR="00653D5C" w:rsidRPr="00A73573" w:rsidRDefault="00653D5C">
      <w:pPr>
        <w:rPr>
          <w:b/>
          <w:sz w:val="20"/>
          <w:szCs w:val="20"/>
        </w:rPr>
      </w:pPr>
      <w:r w:rsidRPr="00A73573">
        <w:rPr>
          <w:b/>
          <w:sz w:val="20"/>
          <w:szCs w:val="20"/>
        </w:rPr>
        <w:t>West Ave/Sewer line project</w:t>
      </w:r>
    </w:p>
    <w:p w:rsidR="00D016D1" w:rsidRPr="00A73573" w:rsidRDefault="00D016D1">
      <w:pPr>
        <w:rPr>
          <w:sz w:val="20"/>
          <w:szCs w:val="20"/>
        </w:rPr>
      </w:pPr>
      <w:r w:rsidRPr="00A73573">
        <w:rPr>
          <w:sz w:val="20"/>
          <w:szCs w:val="20"/>
        </w:rPr>
        <w:t>Guyer Bros. preconstru</w:t>
      </w:r>
      <w:r w:rsidR="0010662A" w:rsidRPr="00A73573">
        <w:rPr>
          <w:sz w:val="20"/>
          <w:szCs w:val="20"/>
        </w:rPr>
        <w:t>ction meeting was held May 25th, they are looking to start</w:t>
      </w:r>
      <w:r w:rsidRPr="00A73573">
        <w:rPr>
          <w:sz w:val="20"/>
          <w:szCs w:val="20"/>
        </w:rPr>
        <w:t xml:space="preserve"> in August and plan to be completed before the November 29</w:t>
      </w:r>
      <w:r w:rsidRPr="00A73573">
        <w:rPr>
          <w:sz w:val="20"/>
          <w:szCs w:val="20"/>
          <w:vertAlign w:val="superscript"/>
        </w:rPr>
        <w:t>th</w:t>
      </w:r>
      <w:r w:rsidRPr="00A73573">
        <w:rPr>
          <w:sz w:val="20"/>
          <w:szCs w:val="20"/>
        </w:rPr>
        <w:t xml:space="preserve"> deadline.</w:t>
      </w:r>
    </w:p>
    <w:p w:rsidR="00653D5C" w:rsidRPr="00A73573" w:rsidRDefault="00653D5C">
      <w:pPr>
        <w:rPr>
          <w:b/>
          <w:sz w:val="20"/>
          <w:szCs w:val="20"/>
        </w:rPr>
      </w:pPr>
      <w:r w:rsidRPr="00A73573">
        <w:rPr>
          <w:b/>
          <w:sz w:val="20"/>
          <w:szCs w:val="20"/>
        </w:rPr>
        <w:t>Compliance</w:t>
      </w:r>
    </w:p>
    <w:p w:rsidR="001A055A" w:rsidRPr="00A73573" w:rsidRDefault="0010662A">
      <w:pPr>
        <w:rPr>
          <w:sz w:val="20"/>
          <w:szCs w:val="20"/>
        </w:rPr>
      </w:pPr>
      <w:r w:rsidRPr="00A73573">
        <w:rPr>
          <w:sz w:val="20"/>
          <w:szCs w:val="20"/>
        </w:rPr>
        <w:t xml:space="preserve">Kyle </w:t>
      </w:r>
      <w:r w:rsidR="00A73573" w:rsidRPr="00A73573">
        <w:rPr>
          <w:sz w:val="20"/>
          <w:szCs w:val="20"/>
        </w:rPr>
        <w:t xml:space="preserve">S. </w:t>
      </w:r>
      <w:r w:rsidRPr="00A73573">
        <w:rPr>
          <w:sz w:val="20"/>
          <w:szCs w:val="20"/>
        </w:rPr>
        <w:t>compiled information from Mike and Mike to c</w:t>
      </w:r>
      <w:r w:rsidR="00987E3B" w:rsidRPr="00A73573">
        <w:rPr>
          <w:sz w:val="20"/>
          <w:szCs w:val="20"/>
        </w:rPr>
        <w:t xml:space="preserve">omplete the </w:t>
      </w:r>
      <w:r w:rsidR="00A73573" w:rsidRPr="00A73573">
        <w:rPr>
          <w:sz w:val="20"/>
          <w:szCs w:val="20"/>
        </w:rPr>
        <w:t>EPA Risk A</w:t>
      </w:r>
      <w:r w:rsidR="00080C5C" w:rsidRPr="00A73573">
        <w:rPr>
          <w:sz w:val="20"/>
          <w:szCs w:val="20"/>
        </w:rPr>
        <w:t xml:space="preserve">nalysis </w:t>
      </w:r>
      <w:r w:rsidR="00987E3B" w:rsidRPr="00A73573">
        <w:rPr>
          <w:sz w:val="20"/>
          <w:szCs w:val="20"/>
        </w:rPr>
        <w:t>report.  Rob mad</w:t>
      </w:r>
      <w:r w:rsidRPr="00A73573">
        <w:rPr>
          <w:sz w:val="20"/>
          <w:szCs w:val="20"/>
        </w:rPr>
        <w:t xml:space="preserve">e </w:t>
      </w:r>
      <w:r w:rsidR="00987E3B" w:rsidRPr="00A73573">
        <w:rPr>
          <w:sz w:val="20"/>
          <w:szCs w:val="20"/>
        </w:rPr>
        <w:t xml:space="preserve">a </w:t>
      </w:r>
      <w:r w:rsidRPr="00A73573">
        <w:rPr>
          <w:sz w:val="20"/>
          <w:szCs w:val="20"/>
        </w:rPr>
        <w:t xml:space="preserve">motion to submit the report, Gary seconded, all in favor.  </w:t>
      </w:r>
      <w:r w:rsidRPr="00A73573">
        <w:rPr>
          <w:b/>
          <w:sz w:val="20"/>
          <w:szCs w:val="20"/>
        </w:rPr>
        <w:t>Motion</w:t>
      </w:r>
      <w:r w:rsidRPr="00A73573">
        <w:rPr>
          <w:sz w:val="20"/>
          <w:szCs w:val="20"/>
        </w:rPr>
        <w:t xml:space="preserve"> </w:t>
      </w:r>
      <w:r w:rsidRPr="00A73573">
        <w:rPr>
          <w:b/>
          <w:sz w:val="20"/>
          <w:szCs w:val="20"/>
        </w:rPr>
        <w:t>carried.</w:t>
      </w:r>
      <w:r w:rsidRPr="00A73573">
        <w:rPr>
          <w:sz w:val="20"/>
          <w:szCs w:val="20"/>
        </w:rPr>
        <w:t xml:space="preserve">  </w:t>
      </w:r>
    </w:p>
    <w:p w:rsidR="00653D5C" w:rsidRPr="00A73573" w:rsidRDefault="00653D5C">
      <w:pPr>
        <w:rPr>
          <w:b/>
          <w:sz w:val="20"/>
          <w:szCs w:val="20"/>
        </w:rPr>
      </w:pPr>
      <w:r w:rsidRPr="00A73573">
        <w:rPr>
          <w:b/>
          <w:sz w:val="20"/>
          <w:szCs w:val="20"/>
        </w:rPr>
        <w:t>Rules &amp; Regs</w:t>
      </w:r>
    </w:p>
    <w:p w:rsidR="0010662A" w:rsidRPr="00A73573" w:rsidRDefault="0010662A">
      <w:pPr>
        <w:rPr>
          <w:sz w:val="20"/>
          <w:szCs w:val="20"/>
        </w:rPr>
      </w:pPr>
      <w:r w:rsidRPr="00A73573">
        <w:rPr>
          <w:sz w:val="20"/>
          <w:szCs w:val="20"/>
        </w:rPr>
        <w:t xml:space="preserve">Kyle will email a copy </w:t>
      </w:r>
      <w:r w:rsidR="00080C5C" w:rsidRPr="00A73573">
        <w:rPr>
          <w:sz w:val="20"/>
          <w:szCs w:val="20"/>
        </w:rPr>
        <w:t xml:space="preserve">back </w:t>
      </w:r>
      <w:r w:rsidRPr="00A73573">
        <w:rPr>
          <w:sz w:val="20"/>
          <w:szCs w:val="20"/>
        </w:rPr>
        <w:t>to Jim with notes.</w:t>
      </w:r>
    </w:p>
    <w:p w:rsidR="0010662A" w:rsidRPr="00A73573" w:rsidRDefault="0010662A">
      <w:pPr>
        <w:rPr>
          <w:b/>
          <w:sz w:val="20"/>
          <w:szCs w:val="20"/>
        </w:rPr>
      </w:pPr>
      <w:r w:rsidRPr="00A73573">
        <w:rPr>
          <w:b/>
          <w:sz w:val="20"/>
          <w:szCs w:val="20"/>
        </w:rPr>
        <w:t>Sewer graphs</w:t>
      </w:r>
    </w:p>
    <w:p w:rsidR="0010662A" w:rsidRPr="00A73573" w:rsidRDefault="00987E3B">
      <w:pPr>
        <w:rPr>
          <w:sz w:val="20"/>
          <w:szCs w:val="20"/>
        </w:rPr>
      </w:pPr>
      <w:r w:rsidRPr="00A73573">
        <w:rPr>
          <w:sz w:val="20"/>
          <w:szCs w:val="20"/>
        </w:rPr>
        <w:t>Hach is still having issues with the graphs looking off, but the data is correct and meters are looking good.</w:t>
      </w:r>
    </w:p>
    <w:p w:rsidR="00A73573" w:rsidRPr="00A73573" w:rsidRDefault="00A73573">
      <w:pPr>
        <w:rPr>
          <w:b/>
          <w:sz w:val="20"/>
          <w:szCs w:val="20"/>
        </w:rPr>
      </w:pPr>
      <w:r w:rsidRPr="00A73573">
        <w:rPr>
          <w:b/>
          <w:sz w:val="20"/>
          <w:szCs w:val="20"/>
        </w:rPr>
        <w:t>NEW BUSINESS</w:t>
      </w:r>
    </w:p>
    <w:p w:rsidR="00A73573" w:rsidRDefault="00A73573">
      <w:pPr>
        <w:rPr>
          <w:sz w:val="20"/>
          <w:szCs w:val="20"/>
        </w:rPr>
      </w:pPr>
      <w:r w:rsidRPr="00A73573">
        <w:rPr>
          <w:sz w:val="20"/>
          <w:szCs w:val="20"/>
        </w:rPr>
        <w:t xml:space="preserve">Discussion was held on private water and sewer lines, Jim stated that only 1 tap should be made per private line.  </w:t>
      </w:r>
    </w:p>
    <w:p w:rsidR="00A73573" w:rsidRPr="00A73573" w:rsidRDefault="00A73573">
      <w:pPr>
        <w:rPr>
          <w:sz w:val="20"/>
          <w:szCs w:val="20"/>
        </w:rPr>
      </w:pPr>
    </w:p>
    <w:p w:rsidR="00080C5C" w:rsidRDefault="00080C5C">
      <w:pPr>
        <w:rPr>
          <w:sz w:val="20"/>
          <w:szCs w:val="20"/>
        </w:rPr>
      </w:pPr>
      <w:r w:rsidRPr="00A73573">
        <w:rPr>
          <w:sz w:val="20"/>
          <w:szCs w:val="20"/>
        </w:rPr>
        <w:t xml:space="preserve">Rob made a motion to adjourn the meeting at 12:27, Gary seconded, all in favor.  </w:t>
      </w:r>
      <w:r w:rsidRPr="00A73573">
        <w:rPr>
          <w:b/>
          <w:sz w:val="20"/>
          <w:szCs w:val="20"/>
        </w:rPr>
        <w:t>Motion carried</w:t>
      </w:r>
      <w:r w:rsidRPr="00A73573">
        <w:rPr>
          <w:sz w:val="20"/>
          <w:szCs w:val="20"/>
        </w:rPr>
        <w:t>.</w:t>
      </w:r>
    </w:p>
    <w:p w:rsidR="00A73573" w:rsidRPr="00A73573" w:rsidRDefault="00A73573">
      <w:pPr>
        <w:rPr>
          <w:sz w:val="20"/>
          <w:szCs w:val="20"/>
        </w:rPr>
      </w:pPr>
    </w:p>
    <w:p w:rsidR="00080C5C" w:rsidRPr="00A73573" w:rsidRDefault="00080C5C">
      <w:pPr>
        <w:rPr>
          <w:b/>
          <w:sz w:val="20"/>
          <w:szCs w:val="20"/>
        </w:rPr>
      </w:pPr>
      <w:r w:rsidRPr="00A73573">
        <w:rPr>
          <w:b/>
          <w:sz w:val="20"/>
          <w:szCs w:val="20"/>
        </w:rPr>
        <w:t>Next meeting:  July 6, 2021 at noon.</w:t>
      </w:r>
    </w:p>
    <w:p w:rsidR="00080C5C" w:rsidRPr="00A73573" w:rsidRDefault="00080C5C">
      <w:pPr>
        <w:rPr>
          <w:b/>
          <w:sz w:val="20"/>
          <w:szCs w:val="20"/>
        </w:rPr>
      </w:pPr>
      <w:r w:rsidRPr="00A73573">
        <w:rPr>
          <w:b/>
          <w:sz w:val="20"/>
          <w:szCs w:val="20"/>
        </w:rPr>
        <w:t>Respectfully submitted by:  Heather Hepler</w:t>
      </w:r>
    </w:p>
    <w:p w:rsidR="00653D5C" w:rsidRPr="00653D5C" w:rsidRDefault="00653D5C">
      <w:pPr>
        <w:rPr>
          <w:b/>
        </w:rPr>
      </w:pPr>
    </w:p>
    <w:p w:rsidR="007A325A" w:rsidRPr="007A325A" w:rsidRDefault="007A325A">
      <w:pPr>
        <w:rPr>
          <w:b/>
        </w:rPr>
      </w:pPr>
    </w:p>
    <w:sectPr w:rsidR="007A325A" w:rsidRPr="007A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58"/>
    <w:rsid w:val="00080C5C"/>
    <w:rsid w:val="000D412E"/>
    <w:rsid w:val="0010662A"/>
    <w:rsid w:val="001A055A"/>
    <w:rsid w:val="00653D5C"/>
    <w:rsid w:val="007A325A"/>
    <w:rsid w:val="007C2D83"/>
    <w:rsid w:val="00987E3B"/>
    <w:rsid w:val="00A73573"/>
    <w:rsid w:val="00B24A68"/>
    <w:rsid w:val="00B82058"/>
    <w:rsid w:val="00D016D1"/>
    <w:rsid w:val="00ED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2021-07-02T15:08:00Z</cp:lastPrinted>
  <dcterms:created xsi:type="dcterms:W3CDTF">2021-07-02T14:58:00Z</dcterms:created>
  <dcterms:modified xsi:type="dcterms:W3CDTF">2021-07-02T15:09:00Z</dcterms:modified>
</cp:coreProperties>
</file>