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FE168" w14:textId="1839B261" w:rsidR="00B25A1E" w:rsidRPr="00424C01" w:rsidRDefault="006C32D6">
      <w:pPr>
        <w:rPr>
          <w:sz w:val="18"/>
          <w:szCs w:val="18"/>
        </w:rPr>
      </w:pPr>
      <w:r w:rsidRPr="00424C01">
        <w:rPr>
          <w:sz w:val="18"/>
          <w:szCs w:val="18"/>
        </w:rPr>
        <w:t>December 27, 2023</w:t>
      </w:r>
    </w:p>
    <w:p w14:paraId="5084F862" w14:textId="4E016E05" w:rsidR="006C32D6" w:rsidRPr="00424C01" w:rsidRDefault="006C32D6">
      <w:pPr>
        <w:rPr>
          <w:sz w:val="18"/>
          <w:szCs w:val="18"/>
        </w:rPr>
      </w:pPr>
      <w:r w:rsidRPr="00424C01">
        <w:rPr>
          <w:sz w:val="18"/>
          <w:szCs w:val="18"/>
        </w:rPr>
        <w:t xml:space="preserve">A meeting of the Cranberry – Venango County General Authority was </w:t>
      </w:r>
      <w:r w:rsidR="000C726D" w:rsidRPr="00424C01">
        <w:rPr>
          <w:sz w:val="18"/>
          <w:szCs w:val="18"/>
        </w:rPr>
        <w:t>held on</w:t>
      </w:r>
      <w:r w:rsidRPr="00424C01">
        <w:rPr>
          <w:sz w:val="18"/>
          <w:szCs w:val="18"/>
        </w:rPr>
        <w:t xml:space="preserve"> December 5, 2023.  At 12:13PM Mike Deibert called the meeting to order; members in attendance were Gary Kulling, Mike R. </w:t>
      </w:r>
      <w:r w:rsidR="000C726D" w:rsidRPr="00424C01">
        <w:rPr>
          <w:sz w:val="18"/>
          <w:szCs w:val="18"/>
        </w:rPr>
        <w:t>Erwin,</w:t>
      </w:r>
      <w:r w:rsidRPr="00424C01">
        <w:rPr>
          <w:sz w:val="18"/>
          <w:szCs w:val="18"/>
        </w:rPr>
        <w:t xml:space="preserve"> and Mike Deibert.  Others in attendance were Heather Hepler, Mike D. </w:t>
      </w:r>
      <w:r w:rsidR="000C726D" w:rsidRPr="00424C01">
        <w:rPr>
          <w:sz w:val="18"/>
          <w:szCs w:val="18"/>
        </w:rPr>
        <w:t>Erwin,</w:t>
      </w:r>
      <w:r w:rsidRPr="00424C01">
        <w:rPr>
          <w:sz w:val="18"/>
          <w:szCs w:val="18"/>
        </w:rPr>
        <w:t xml:space="preserve"> and Eric Heil (Cranberry Township), Kyle Schwabenbauer (EADS Group), Greg Merkel (Solicitor) and Mark Lynn and David D’Orazio from LB Water.</w:t>
      </w:r>
    </w:p>
    <w:p w14:paraId="5EF834C5" w14:textId="5B0F62EA" w:rsidR="006C32D6" w:rsidRPr="00424C01" w:rsidRDefault="006C32D6">
      <w:pPr>
        <w:rPr>
          <w:sz w:val="18"/>
          <w:szCs w:val="18"/>
        </w:rPr>
      </w:pPr>
      <w:r w:rsidRPr="00424C01">
        <w:rPr>
          <w:sz w:val="18"/>
          <w:szCs w:val="18"/>
        </w:rPr>
        <w:t xml:space="preserve">Mike Erwin made a motion to adopt the agenda, Gary Kulling seconded, all in favor. </w:t>
      </w:r>
      <w:r w:rsidRPr="00424C01">
        <w:rPr>
          <w:b/>
          <w:bCs/>
          <w:sz w:val="18"/>
          <w:szCs w:val="18"/>
        </w:rPr>
        <w:t>Motion carried</w:t>
      </w:r>
      <w:r w:rsidRPr="00424C01">
        <w:rPr>
          <w:sz w:val="18"/>
          <w:szCs w:val="18"/>
        </w:rPr>
        <w:t xml:space="preserve">. Mike Erwin made a motion to accept the minutes from last month’s meeting; Mike Deibert seconded, all in favor.  </w:t>
      </w:r>
      <w:r w:rsidRPr="00424C01">
        <w:rPr>
          <w:b/>
          <w:bCs/>
          <w:sz w:val="18"/>
          <w:szCs w:val="18"/>
        </w:rPr>
        <w:t>Motion carried</w:t>
      </w:r>
      <w:r w:rsidRPr="00424C01">
        <w:rPr>
          <w:sz w:val="18"/>
          <w:szCs w:val="18"/>
        </w:rPr>
        <w:t>.</w:t>
      </w:r>
    </w:p>
    <w:p w14:paraId="7F608D78" w14:textId="77777777" w:rsidR="00424C01" w:rsidRDefault="007D4353">
      <w:pPr>
        <w:rPr>
          <w:b/>
          <w:bCs/>
          <w:sz w:val="18"/>
          <w:szCs w:val="18"/>
        </w:rPr>
      </w:pPr>
      <w:r w:rsidRPr="00424C01">
        <w:rPr>
          <w:b/>
          <w:bCs/>
          <w:sz w:val="18"/>
          <w:szCs w:val="18"/>
        </w:rPr>
        <w:t>NEW BUSINESS</w:t>
      </w:r>
    </w:p>
    <w:p w14:paraId="53A06C03" w14:textId="71F8524B" w:rsidR="000C726D" w:rsidRPr="00424C01" w:rsidRDefault="00110FE8">
      <w:pPr>
        <w:rPr>
          <w:b/>
          <w:bCs/>
          <w:sz w:val="18"/>
          <w:szCs w:val="18"/>
        </w:rPr>
      </w:pPr>
      <w:r w:rsidRPr="00424C01">
        <w:rPr>
          <w:sz w:val="18"/>
          <w:szCs w:val="18"/>
        </w:rPr>
        <w:t xml:space="preserve">Mark and David from LB Water spoke to members about upgrading the remote readers to radio readers.  </w:t>
      </w:r>
      <w:r w:rsidR="00287A33" w:rsidRPr="00424C01">
        <w:rPr>
          <w:sz w:val="18"/>
          <w:szCs w:val="18"/>
        </w:rPr>
        <w:t xml:space="preserve">They suggested </w:t>
      </w:r>
      <w:r w:rsidR="001F3903" w:rsidRPr="00424C01">
        <w:rPr>
          <w:sz w:val="18"/>
          <w:szCs w:val="18"/>
        </w:rPr>
        <w:t>that the township</w:t>
      </w:r>
      <w:r w:rsidR="00287A33" w:rsidRPr="00424C01">
        <w:rPr>
          <w:sz w:val="18"/>
          <w:szCs w:val="18"/>
        </w:rPr>
        <w:t xml:space="preserve"> upgrade </w:t>
      </w:r>
      <w:r w:rsidR="001F3903" w:rsidRPr="00424C01">
        <w:rPr>
          <w:sz w:val="18"/>
          <w:szCs w:val="18"/>
        </w:rPr>
        <w:t>any</w:t>
      </w:r>
      <w:r w:rsidR="00287A33" w:rsidRPr="00424C01">
        <w:rPr>
          <w:sz w:val="18"/>
          <w:szCs w:val="18"/>
        </w:rPr>
        <w:t xml:space="preserve"> </w:t>
      </w:r>
      <w:r w:rsidR="001F3903" w:rsidRPr="00424C01">
        <w:rPr>
          <w:sz w:val="18"/>
          <w:szCs w:val="18"/>
        </w:rPr>
        <w:t xml:space="preserve">water </w:t>
      </w:r>
      <w:r w:rsidR="00287A33" w:rsidRPr="00424C01">
        <w:rPr>
          <w:sz w:val="18"/>
          <w:szCs w:val="18"/>
        </w:rPr>
        <w:t xml:space="preserve">meters </w:t>
      </w:r>
      <w:r w:rsidR="001F3903" w:rsidRPr="00424C01">
        <w:rPr>
          <w:sz w:val="18"/>
          <w:szCs w:val="18"/>
        </w:rPr>
        <w:t xml:space="preserve">10-15 years old </w:t>
      </w:r>
      <w:r w:rsidR="00287A33" w:rsidRPr="00424C01">
        <w:rPr>
          <w:sz w:val="18"/>
          <w:szCs w:val="18"/>
        </w:rPr>
        <w:t>to the newer iPerl before switching to radio read</w:t>
      </w:r>
      <w:r w:rsidR="001F3903" w:rsidRPr="00424C01">
        <w:rPr>
          <w:sz w:val="18"/>
          <w:szCs w:val="18"/>
        </w:rPr>
        <w:t>er</w:t>
      </w:r>
      <w:r w:rsidR="00287A33" w:rsidRPr="00424C01">
        <w:rPr>
          <w:sz w:val="18"/>
          <w:szCs w:val="18"/>
        </w:rPr>
        <w:t>s.</w:t>
      </w:r>
      <w:r w:rsidR="001F3903" w:rsidRPr="00424C01">
        <w:rPr>
          <w:sz w:val="18"/>
          <w:szCs w:val="18"/>
        </w:rPr>
        <w:t xml:space="preserve">  The average estimated cost is around $185 per </w:t>
      </w:r>
      <w:r w:rsidR="00D442E6">
        <w:rPr>
          <w:sz w:val="18"/>
          <w:szCs w:val="18"/>
        </w:rPr>
        <w:t>reader</w:t>
      </w:r>
      <w:r w:rsidR="001F3903" w:rsidRPr="00424C01">
        <w:rPr>
          <w:sz w:val="18"/>
          <w:szCs w:val="18"/>
        </w:rPr>
        <w:t xml:space="preserve"> upgrade.</w:t>
      </w:r>
    </w:p>
    <w:p w14:paraId="528FB1F1" w14:textId="2FF9A5D9" w:rsidR="001F3903" w:rsidRPr="00424C01" w:rsidRDefault="001F3903">
      <w:pPr>
        <w:rPr>
          <w:b/>
          <w:bCs/>
          <w:sz w:val="18"/>
          <w:szCs w:val="18"/>
        </w:rPr>
      </w:pPr>
      <w:r w:rsidRPr="00424C01">
        <w:rPr>
          <w:b/>
          <w:bCs/>
          <w:sz w:val="18"/>
          <w:szCs w:val="18"/>
        </w:rPr>
        <w:t>Water Rate increase</w:t>
      </w:r>
    </w:p>
    <w:p w14:paraId="4A91B4DB" w14:textId="33439336" w:rsidR="001F3903" w:rsidRPr="00424C01" w:rsidRDefault="001F3903">
      <w:pPr>
        <w:rPr>
          <w:sz w:val="18"/>
          <w:szCs w:val="18"/>
        </w:rPr>
      </w:pPr>
      <w:r w:rsidRPr="00424C01">
        <w:rPr>
          <w:sz w:val="18"/>
          <w:szCs w:val="18"/>
        </w:rPr>
        <w:t xml:space="preserve">Discussion took place on raising the base rate from $10 to $12 and each additional 1,000 gallons from $6 up to $8. </w:t>
      </w:r>
      <w:r w:rsidR="00D442E6">
        <w:rPr>
          <w:sz w:val="18"/>
          <w:szCs w:val="18"/>
        </w:rPr>
        <w:t xml:space="preserve">The rates haven’t been raised since 2015 and the recent rise in costs has called for an increase. </w:t>
      </w:r>
      <w:r w:rsidRPr="00424C01">
        <w:rPr>
          <w:sz w:val="18"/>
          <w:szCs w:val="18"/>
        </w:rPr>
        <w:t xml:space="preserve">Gary made a motion to make a recommendation to the Supervisors to amend the fee schedule to include the rate increase, Mike Deibert, seconded, all in favor. </w:t>
      </w:r>
      <w:r w:rsidRPr="00424C01">
        <w:rPr>
          <w:b/>
          <w:bCs/>
          <w:sz w:val="18"/>
          <w:szCs w:val="18"/>
        </w:rPr>
        <w:t>Motion carried.</w:t>
      </w:r>
    </w:p>
    <w:p w14:paraId="1265D77F" w14:textId="1EB3754B" w:rsidR="006C32D6" w:rsidRPr="00424C01" w:rsidRDefault="006C32D6">
      <w:pPr>
        <w:rPr>
          <w:b/>
          <w:bCs/>
          <w:sz w:val="18"/>
          <w:szCs w:val="18"/>
        </w:rPr>
      </w:pPr>
      <w:r w:rsidRPr="00424C01">
        <w:rPr>
          <w:b/>
          <w:bCs/>
          <w:sz w:val="18"/>
          <w:szCs w:val="18"/>
        </w:rPr>
        <w:t>OLD BUSINESS</w:t>
      </w:r>
    </w:p>
    <w:p w14:paraId="4A7A8ACD" w14:textId="228E98DA" w:rsidR="006C32D6" w:rsidRPr="00424C01" w:rsidRDefault="006C32D6">
      <w:pPr>
        <w:rPr>
          <w:b/>
          <w:bCs/>
          <w:sz w:val="18"/>
          <w:szCs w:val="18"/>
        </w:rPr>
      </w:pPr>
      <w:r w:rsidRPr="00424C01">
        <w:rPr>
          <w:b/>
          <w:bCs/>
          <w:sz w:val="18"/>
          <w:szCs w:val="18"/>
        </w:rPr>
        <w:t>Intermunicipal Sewer Agreement</w:t>
      </w:r>
    </w:p>
    <w:p w14:paraId="3A177D31" w14:textId="0C2F8341" w:rsidR="001F3903" w:rsidRPr="00424C01" w:rsidRDefault="001F3903">
      <w:pPr>
        <w:rPr>
          <w:sz w:val="18"/>
          <w:szCs w:val="18"/>
        </w:rPr>
      </w:pPr>
      <w:r w:rsidRPr="00424C01">
        <w:rPr>
          <w:sz w:val="18"/>
          <w:szCs w:val="18"/>
        </w:rPr>
        <w:t>The meeting is scheduled for January 17</w:t>
      </w:r>
      <w:r w:rsidRPr="00424C01">
        <w:rPr>
          <w:sz w:val="18"/>
          <w:szCs w:val="18"/>
          <w:vertAlign w:val="superscript"/>
        </w:rPr>
        <w:t>th</w:t>
      </w:r>
      <w:r w:rsidRPr="00424C01">
        <w:rPr>
          <w:sz w:val="18"/>
          <w:szCs w:val="18"/>
        </w:rPr>
        <w:t xml:space="preserve">.   </w:t>
      </w:r>
      <w:r w:rsidR="008137B9" w:rsidRPr="00424C01">
        <w:rPr>
          <w:sz w:val="18"/>
          <w:szCs w:val="18"/>
        </w:rPr>
        <w:t xml:space="preserve">Kyle offered the use of EADS conference room to hold the meeting; Greg </w:t>
      </w:r>
      <w:r w:rsidR="00D442E6">
        <w:rPr>
          <w:sz w:val="18"/>
          <w:szCs w:val="18"/>
        </w:rPr>
        <w:t>will inform</w:t>
      </w:r>
      <w:r w:rsidR="008137B9" w:rsidRPr="00424C01">
        <w:rPr>
          <w:sz w:val="18"/>
          <w:szCs w:val="18"/>
        </w:rPr>
        <w:t xml:space="preserve"> Matt Wolford </w:t>
      </w:r>
      <w:r w:rsidR="00D442E6">
        <w:rPr>
          <w:sz w:val="18"/>
          <w:szCs w:val="18"/>
        </w:rPr>
        <w:t>of</w:t>
      </w:r>
      <w:r w:rsidR="008137B9" w:rsidRPr="00424C01">
        <w:rPr>
          <w:sz w:val="18"/>
          <w:szCs w:val="18"/>
        </w:rPr>
        <w:t xml:space="preserve"> the details.  </w:t>
      </w:r>
    </w:p>
    <w:p w14:paraId="35482968" w14:textId="77777777" w:rsidR="006C32D6" w:rsidRPr="00424C01" w:rsidRDefault="006C32D6">
      <w:pPr>
        <w:rPr>
          <w:b/>
          <w:bCs/>
          <w:sz w:val="18"/>
          <w:szCs w:val="18"/>
        </w:rPr>
      </w:pPr>
      <w:r w:rsidRPr="00424C01">
        <w:rPr>
          <w:b/>
          <w:bCs/>
          <w:sz w:val="18"/>
          <w:szCs w:val="18"/>
        </w:rPr>
        <w:t>Mall WTP Upgrade</w:t>
      </w:r>
    </w:p>
    <w:p w14:paraId="6C1FD669" w14:textId="0FE25B6A" w:rsidR="00804106" w:rsidRPr="00424C01" w:rsidRDefault="008137B9">
      <w:pPr>
        <w:rPr>
          <w:sz w:val="18"/>
          <w:szCs w:val="18"/>
        </w:rPr>
      </w:pPr>
      <w:r w:rsidRPr="00424C01">
        <w:rPr>
          <w:sz w:val="18"/>
          <w:szCs w:val="18"/>
        </w:rPr>
        <w:t>The letter of no prejudice was submitted November 17</w:t>
      </w:r>
      <w:r w:rsidRPr="00424C01">
        <w:rPr>
          <w:sz w:val="18"/>
          <w:szCs w:val="18"/>
          <w:vertAlign w:val="superscript"/>
        </w:rPr>
        <w:t>th</w:t>
      </w:r>
      <w:r w:rsidRPr="00424C01">
        <w:rPr>
          <w:sz w:val="18"/>
          <w:szCs w:val="18"/>
        </w:rPr>
        <w:t>, PennVest reached out and said th</w:t>
      </w:r>
      <w:r w:rsidR="00D442E6">
        <w:rPr>
          <w:sz w:val="18"/>
          <w:szCs w:val="18"/>
        </w:rPr>
        <w:t>at</w:t>
      </w:r>
      <w:r w:rsidRPr="00424C01">
        <w:rPr>
          <w:sz w:val="18"/>
          <w:szCs w:val="18"/>
        </w:rPr>
        <w:t xml:space="preserve"> </w:t>
      </w:r>
      <w:r w:rsidR="00804106" w:rsidRPr="00424C01">
        <w:rPr>
          <w:sz w:val="18"/>
          <w:szCs w:val="18"/>
        </w:rPr>
        <w:t>in</w:t>
      </w:r>
      <w:r w:rsidR="00D442E6">
        <w:rPr>
          <w:sz w:val="18"/>
          <w:szCs w:val="18"/>
        </w:rPr>
        <w:t xml:space="preserve"> the</w:t>
      </w:r>
      <w:r w:rsidR="00804106" w:rsidRPr="00424C01">
        <w:rPr>
          <w:sz w:val="18"/>
          <w:szCs w:val="18"/>
        </w:rPr>
        <w:t xml:space="preserve"> </w:t>
      </w:r>
      <w:r w:rsidRPr="00424C01">
        <w:rPr>
          <w:sz w:val="18"/>
          <w:szCs w:val="18"/>
        </w:rPr>
        <w:t>revised resolution related to reimbursement, they wanted the full amount listed, not the $11</w:t>
      </w:r>
      <w:r w:rsidR="00804106" w:rsidRPr="00424C01">
        <w:rPr>
          <w:sz w:val="18"/>
          <w:szCs w:val="18"/>
        </w:rPr>
        <w:t xml:space="preserve">0,000 in the bottom paragraph.  The resolution needs updated for them to approve the letter of no prejudice. Mike Erwin made a motion to approve the resolution, Gary seconded, all in favor. </w:t>
      </w:r>
      <w:r w:rsidR="00804106" w:rsidRPr="00424C01">
        <w:rPr>
          <w:b/>
          <w:bCs/>
          <w:sz w:val="18"/>
          <w:szCs w:val="18"/>
        </w:rPr>
        <w:t>Motion carried</w:t>
      </w:r>
      <w:r w:rsidR="00804106" w:rsidRPr="00424C01">
        <w:rPr>
          <w:sz w:val="18"/>
          <w:szCs w:val="18"/>
        </w:rPr>
        <w:t>.</w:t>
      </w:r>
      <w:r w:rsidR="00D442E6">
        <w:rPr>
          <w:sz w:val="18"/>
          <w:szCs w:val="18"/>
        </w:rPr>
        <w:t xml:space="preserve">  </w:t>
      </w:r>
      <w:r w:rsidR="00804106" w:rsidRPr="00424C01">
        <w:rPr>
          <w:sz w:val="18"/>
          <w:szCs w:val="18"/>
        </w:rPr>
        <w:t>The PennVest call #3 is scheduled for January 18 at 2:00PM.</w:t>
      </w:r>
    </w:p>
    <w:p w14:paraId="23E4F700" w14:textId="5A8ED9D8" w:rsidR="006C32D6" w:rsidRPr="00424C01" w:rsidRDefault="006C32D6">
      <w:pPr>
        <w:rPr>
          <w:b/>
          <w:bCs/>
          <w:sz w:val="18"/>
          <w:szCs w:val="18"/>
        </w:rPr>
      </w:pPr>
      <w:r w:rsidRPr="00424C01">
        <w:rPr>
          <w:b/>
          <w:bCs/>
          <w:sz w:val="18"/>
          <w:szCs w:val="18"/>
        </w:rPr>
        <w:t>Compliance</w:t>
      </w:r>
    </w:p>
    <w:p w14:paraId="176B080F" w14:textId="40802348" w:rsidR="00804106" w:rsidRPr="00424C01" w:rsidRDefault="000C66C2">
      <w:pPr>
        <w:rPr>
          <w:sz w:val="18"/>
          <w:szCs w:val="18"/>
        </w:rPr>
      </w:pPr>
      <w:r w:rsidRPr="00424C01">
        <w:rPr>
          <w:sz w:val="18"/>
          <w:szCs w:val="18"/>
        </w:rPr>
        <w:t xml:space="preserve">Lead and Copper Service line inventory is ongoing.  The township has an interactive survey listed on the website for customers to complete.  Mike will follow up with Holly Gibbons about making some changes to the survey before we place the message on the monthly bills. </w:t>
      </w:r>
    </w:p>
    <w:p w14:paraId="6619EE63" w14:textId="2D412F4F" w:rsidR="007D4353" w:rsidRPr="00424C01" w:rsidRDefault="007D4353">
      <w:pPr>
        <w:rPr>
          <w:b/>
          <w:bCs/>
          <w:sz w:val="18"/>
          <w:szCs w:val="18"/>
        </w:rPr>
      </w:pPr>
      <w:r w:rsidRPr="00424C01">
        <w:rPr>
          <w:b/>
          <w:bCs/>
          <w:sz w:val="18"/>
          <w:szCs w:val="18"/>
        </w:rPr>
        <w:t>Grant Applications</w:t>
      </w:r>
    </w:p>
    <w:p w14:paraId="07D1C3E5" w14:textId="23C57389" w:rsidR="00804106" w:rsidRPr="00424C01" w:rsidRDefault="00424C01">
      <w:pPr>
        <w:rPr>
          <w:sz w:val="18"/>
          <w:szCs w:val="18"/>
        </w:rPr>
      </w:pPr>
      <w:r>
        <w:rPr>
          <w:sz w:val="18"/>
          <w:szCs w:val="18"/>
        </w:rPr>
        <w:t>Grants were to be awarded in late November, no update.</w:t>
      </w:r>
    </w:p>
    <w:p w14:paraId="72231EB0" w14:textId="407E71D7" w:rsidR="00804106" w:rsidRPr="00424C01" w:rsidRDefault="00804106">
      <w:pPr>
        <w:rPr>
          <w:b/>
          <w:bCs/>
          <w:sz w:val="18"/>
          <w:szCs w:val="18"/>
        </w:rPr>
      </w:pPr>
      <w:r w:rsidRPr="00424C01">
        <w:rPr>
          <w:sz w:val="18"/>
          <w:szCs w:val="18"/>
        </w:rPr>
        <w:t>Gary Kulling made a motion to adjourn the meeting at 1:15, Mike Erwin seconded, all in favor.</w:t>
      </w:r>
      <w:r w:rsidRPr="00424C01">
        <w:rPr>
          <w:b/>
          <w:bCs/>
          <w:sz w:val="18"/>
          <w:szCs w:val="18"/>
        </w:rPr>
        <w:t xml:space="preserve"> Motion carried.</w:t>
      </w:r>
    </w:p>
    <w:p w14:paraId="52E0A980" w14:textId="1A022DF5" w:rsidR="00424C01" w:rsidRDefault="007D4353">
      <w:pPr>
        <w:rPr>
          <w:b/>
          <w:bCs/>
          <w:sz w:val="18"/>
          <w:szCs w:val="18"/>
        </w:rPr>
      </w:pPr>
      <w:r w:rsidRPr="00424C01">
        <w:rPr>
          <w:b/>
          <w:bCs/>
          <w:sz w:val="18"/>
          <w:szCs w:val="18"/>
        </w:rPr>
        <w:t xml:space="preserve">Next meeting: January 2, </w:t>
      </w:r>
      <w:proofErr w:type="gramStart"/>
      <w:r w:rsidRPr="00424C01">
        <w:rPr>
          <w:b/>
          <w:bCs/>
          <w:sz w:val="18"/>
          <w:szCs w:val="18"/>
        </w:rPr>
        <w:t>2024</w:t>
      </w:r>
      <w:proofErr w:type="gramEnd"/>
      <w:r w:rsidRPr="00424C01">
        <w:rPr>
          <w:b/>
          <w:bCs/>
          <w:sz w:val="18"/>
          <w:szCs w:val="18"/>
        </w:rPr>
        <w:t xml:space="preserve"> at noon.</w:t>
      </w:r>
    </w:p>
    <w:p w14:paraId="2E8762EA" w14:textId="7FD2BE6F" w:rsidR="007D4353" w:rsidRPr="00424C01" w:rsidRDefault="007D4353">
      <w:pPr>
        <w:rPr>
          <w:b/>
          <w:bCs/>
          <w:sz w:val="18"/>
          <w:szCs w:val="18"/>
        </w:rPr>
      </w:pPr>
      <w:r w:rsidRPr="00424C01">
        <w:rPr>
          <w:b/>
          <w:bCs/>
          <w:sz w:val="18"/>
          <w:szCs w:val="18"/>
        </w:rPr>
        <w:t>Respectfully submitted by Heather Hepler</w:t>
      </w:r>
    </w:p>
    <w:p w14:paraId="5CE7A3D7" w14:textId="77777777" w:rsidR="006C32D6" w:rsidRPr="006C32D6" w:rsidRDefault="006C32D6">
      <w:pPr>
        <w:rPr>
          <w:b/>
          <w:bCs/>
        </w:rPr>
      </w:pPr>
    </w:p>
    <w:sectPr w:rsidR="006C32D6" w:rsidRPr="006C3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C32D6"/>
    <w:rsid w:val="000C66C2"/>
    <w:rsid w:val="000C726D"/>
    <w:rsid w:val="00110FE8"/>
    <w:rsid w:val="001F3903"/>
    <w:rsid w:val="00287A33"/>
    <w:rsid w:val="00424C01"/>
    <w:rsid w:val="006C32D6"/>
    <w:rsid w:val="007D4353"/>
    <w:rsid w:val="00804106"/>
    <w:rsid w:val="008137B9"/>
    <w:rsid w:val="00B25A1E"/>
    <w:rsid w:val="00B378D3"/>
    <w:rsid w:val="00BC46FF"/>
    <w:rsid w:val="00D442E6"/>
    <w:rsid w:val="00D5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4DA4"/>
  <w15:chartTrackingRefBased/>
  <w15:docId w15:val="{7B1EDC9B-FC0A-4AA2-B020-687CCC52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Cranberry Township</dc:creator>
  <cp:keywords/>
  <dc:description/>
  <cp:lastModifiedBy>Cranberry Township</cp:lastModifiedBy>
  <cp:revision>2</cp:revision>
  <cp:lastPrinted>2023-12-28T19:15:00Z</cp:lastPrinted>
  <dcterms:created xsi:type="dcterms:W3CDTF">2023-12-28T19:15:00Z</dcterms:created>
  <dcterms:modified xsi:type="dcterms:W3CDTF">2023-12-28T19:15:00Z</dcterms:modified>
</cp:coreProperties>
</file>