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7742" w14:textId="7B7C49E8" w:rsidR="00B25A1E" w:rsidRPr="00F07F6C" w:rsidRDefault="00FC21C7">
      <w:pPr>
        <w:rPr>
          <w:sz w:val="18"/>
          <w:szCs w:val="18"/>
        </w:rPr>
      </w:pPr>
      <w:r w:rsidRPr="00F07F6C">
        <w:rPr>
          <w:sz w:val="18"/>
          <w:szCs w:val="18"/>
        </w:rPr>
        <w:t>March 28, 2023</w:t>
      </w:r>
      <w:r w:rsidRPr="00F07F6C">
        <w:rPr>
          <w:sz w:val="18"/>
          <w:szCs w:val="18"/>
        </w:rPr>
        <w:tab/>
      </w:r>
    </w:p>
    <w:p w14:paraId="6A2C53E5" w14:textId="5FC61A96" w:rsidR="00FC21C7" w:rsidRPr="00F07F6C" w:rsidRDefault="00FC21C7">
      <w:pPr>
        <w:rPr>
          <w:sz w:val="18"/>
          <w:szCs w:val="18"/>
        </w:rPr>
      </w:pPr>
      <w:r w:rsidRPr="00F07F6C">
        <w:rPr>
          <w:sz w:val="18"/>
          <w:szCs w:val="18"/>
        </w:rPr>
        <w:t>A meeting of the Cranberry – Venango County General Authority was held March 7, 2023.  At noon the meeting was called to order by Mike Deibert.  Members in attendance were Michael R. Erwin, Gary Kulling, Rob Eakin and Mike Deibert.  Also attending were Heather Hepler, Michael D. Erwin and Eric Heil (Cranberry Township), James Greenfield (Solicitor), and Kyle Schwabenbauer (EADS Group).</w:t>
      </w:r>
    </w:p>
    <w:p w14:paraId="3DDDCFF9" w14:textId="04C816E6" w:rsidR="00FC21C7" w:rsidRPr="00F07F6C" w:rsidRDefault="00FC21C7">
      <w:pPr>
        <w:rPr>
          <w:b/>
          <w:bCs/>
          <w:sz w:val="18"/>
          <w:szCs w:val="18"/>
        </w:rPr>
      </w:pPr>
      <w:r w:rsidRPr="00F07F6C">
        <w:rPr>
          <w:sz w:val="18"/>
          <w:szCs w:val="18"/>
        </w:rPr>
        <w:t xml:space="preserve">Gary Kulling made a motion to adopt the agenda, Mike Erwin seconded, all in favor.  </w:t>
      </w:r>
      <w:r w:rsidRPr="00F07F6C">
        <w:rPr>
          <w:b/>
          <w:bCs/>
          <w:sz w:val="18"/>
          <w:szCs w:val="18"/>
        </w:rPr>
        <w:t>Motion carried.</w:t>
      </w:r>
      <w:r w:rsidRPr="00F07F6C">
        <w:rPr>
          <w:sz w:val="18"/>
          <w:szCs w:val="18"/>
        </w:rPr>
        <w:t xml:space="preserve"> Mike Erwin made a motion to approve the minutes from February’s meeting, Gary Kulling seconded, all in favor.  </w:t>
      </w:r>
      <w:r w:rsidRPr="00F07F6C">
        <w:rPr>
          <w:b/>
          <w:bCs/>
          <w:sz w:val="18"/>
          <w:szCs w:val="18"/>
        </w:rPr>
        <w:t>Motion carried.</w:t>
      </w:r>
    </w:p>
    <w:p w14:paraId="0B232A28" w14:textId="0F2FE79C" w:rsidR="00FC21C7" w:rsidRPr="00F07F6C" w:rsidRDefault="00FC21C7">
      <w:pPr>
        <w:rPr>
          <w:b/>
          <w:bCs/>
          <w:sz w:val="18"/>
          <w:szCs w:val="18"/>
        </w:rPr>
      </w:pPr>
      <w:r w:rsidRPr="00F07F6C">
        <w:rPr>
          <w:b/>
          <w:bCs/>
          <w:sz w:val="18"/>
          <w:szCs w:val="18"/>
        </w:rPr>
        <w:t>OLD BUSINESS</w:t>
      </w:r>
    </w:p>
    <w:p w14:paraId="3BD50D62" w14:textId="11DF33E5" w:rsidR="00FC21C7" w:rsidRPr="00F07F6C" w:rsidRDefault="00FC21C7">
      <w:pPr>
        <w:rPr>
          <w:b/>
          <w:bCs/>
          <w:sz w:val="18"/>
          <w:szCs w:val="18"/>
        </w:rPr>
      </w:pPr>
      <w:r w:rsidRPr="00F07F6C">
        <w:rPr>
          <w:b/>
          <w:bCs/>
          <w:sz w:val="18"/>
          <w:szCs w:val="18"/>
        </w:rPr>
        <w:t xml:space="preserve">Intermunicipal Sewer agreement </w:t>
      </w:r>
    </w:p>
    <w:p w14:paraId="3AD69662" w14:textId="370B992E" w:rsidR="00FC21C7" w:rsidRPr="00F07F6C" w:rsidRDefault="00FC21C7">
      <w:pPr>
        <w:rPr>
          <w:sz w:val="18"/>
          <w:szCs w:val="18"/>
        </w:rPr>
      </w:pPr>
      <w:r w:rsidRPr="00F07F6C">
        <w:rPr>
          <w:sz w:val="18"/>
          <w:szCs w:val="18"/>
        </w:rPr>
        <w:t xml:space="preserve">Ongoing. </w:t>
      </w:r>
      <w:r w:rsidR="004A1327" w:rsidRPr="00F07F6C">
        <w:rPr>
          <w:sz w:val="18"/>
          <w:szCs w:val="18"/>
        </w:rPr>
        <w:t>Due to retirement, a</w:t>
      </w:r>
      <w:r w:rsidRPr="00F07F6C">
        <w:rPr>
          <w:sz w:val="18"/>
          <w:szCs w:val="18"/>
        </w:rPr>
        <w:t xml:space="preserve"> new judge has been appointed and a new mediator </w:t>
      </w:r>
      <w:r w:rsidR="004A1327" w:rsidRPr="00F07F6C">
        <w:rPr>
          <w:sz w:val="18"/>
          <w:szCs w:val="18"/>
        </w:rPr>
        <w:t>will be</w:t>
      </w:r>
      <w:r w:rsidRPr="00F07F6C">
        <w:rPr>
          <w:sz w:val="18"/>
          <w:szCs w:val="18"/>
        </w:rPr>
        <w:t xml:space="preserve"> assigned. Matt Wolford is pushing forward</w:t>
      </w:r>
      <w:r w:rsidR="004A1327" w:rsidRPr="00F07F6C">
        <w:rPr>
          <w:sz w:val="18"/>
          <w:szCs w:val="18"/>
        </w:rPr>
        <w:t xml:space="preserve"> once the </w:t>
      </w:r>
      <w:r w:rsidR="008E2F08" w:rsidRPr="00F07F6C">
        <w:rPr>
          <w:sz w:val="18"/>
          <w:szCs w:val="18"/>
        </w:rPr>
        <w:t>changes take place</w:t>
      </w:r>
      <w:r w:rsidRPr="00F07F6C">
        <w:rPr>
          <w:sz w:val="18"/>
          <w:szCs w:val="18"/>
        </w:rPr>
        <w:t>.</w:t>
      </w:r>
    </w:p>
    <w:p w14:paraId="4CC78551" w14:textId="77777777" w:rsidR="004A1327" w:rsidRPr="00F07F6C" w:rsidRDefault="00FC21C7">
      <w:pPr>
        <w:rPr>
          <w:b/>
          <w:bCs/>
          <w:sz w:val="18"/>
          <w:szCs w:val="18"/>
        </w:rPr>
      </w:pPr>
      <w:r w:rsidRPr="00F07F6C">
        <w:rPr>
          <w:b/>
          <w:bCs/>
          <w:sz w:val="18"/>
          <w:szCs w:val="18"/>
        </w:rPr>
        <w:t>Mall WTP</w:t>
      </w:r>
    </w:p>
    <w:p w14:paraId="6CD20EAC" w14:textId="4D187B96" w:rsidR="00FC21C7" w:rsidRPr="00F07F6C" w:rsidRDefault="00FC21C7">
      <w:pPr>
        <w:rPr>
          <w:sz w:val="18"/>
          <w:szCs w:val="18"/>
        </w:rPr>
      </w:pPr>
      <w:r w:rsidRPr="00F07F6C">
        <w:rPr>
          <w:sz w:val="18"/>
          <w:szCs w:val="18"/>
        </w:rPr>
        <w:t xml:space="preserve">Jim has been waiting since </w:t>
      </w:r>
      <w:r w:rsidR="00875AB2" w:rsidRPr="00F07F6C">
        <w:rPr>
          <w:sz w:val="18"/>
          <w:szCs w:val="18"/>
        </w:rPr>
        <w:t>mid-February</w:t>
      </w:r>
      <w:r w:rsidRPr="00F07F6C">
        <w:rPr>
          <w:sz w:val="18"/>
          <w:szCs w:val="18"/>
        </w:rPr>
        <w:t xml:space="preserve"> for the condemnation paperwork to be delivered to the newest mall owner. He will contact the post office in California </w:t>
      </w:r>
      <w:r w:rsidR="006017D2" w:rsidRPr="00F07F6C">
        <w:rPr>
          <w:sz w:val="18"/>
          <w:szCs w:val="18"/>
        </w:rPr>
        <w:t xml:space="preserve">and </w:t>
      </w:r>
      <w:r w:rsidR="008E2F08" w:rsidRPr="00F07F6C">
        <w:rPr>
          <w:sz w:val="18"/>
          <w:szCs w:val="18"/>
        </w:rPr>
        <w:t>resend,</w:t>
      </w:r>
      <w:r w:rsidR="006017D2" w:rsidRPr="00F07F6C">
        <w:rPr>
          <w:sz w:val="18"/>
          <w:szCs w:val="18"/>
        </w:rPr>
        <w:t xml:space="preserve"> if need</w:t>
      </w:r>
      <w:r w:rsidR="008E2F08" w:rsidRPr="00F07F6C">
        <w:rPr>
          <w:sz w:val="18"/>
          <w:szCs w:val="18"/>
        </w:rPr>
        <w:t xml:space="preserve"> be,</w:t>
      </w:r>
      <w:r w:rsidR="006017D2" w:rsidRPr="00F07F6C">
        <w:rPr>
          <w:sz w:val="18"/>
          <w:szCs w:val="18"/>
        </w:rPr>
        <w:t xml:space="preserve"> before republication in the local paper which </w:t>
      </w:r>
      <w:r w:rsidR="008E2F08" w:rsidRPr="00F07F6C">
        <w:rPr>
          <w:sz w:val="18"/>
          <w:szCs w:val="18"/>
        </w:rPr>
        <w:t>costs</w:t>
      </w:r>
      <w:r w:rsidR="006017D2" w:rsidRPr="00F07F6C">
        <w:rPr>
          <w:sz w:val="18"/>
          <w:szCs w:val="18"/>
        </w:rPr>
        <w:t xml:space="preserve"> around $1650.</w:t>
      </w:r>
    </w:p>
    <w:p w14:paraId="411DF783" w14:textId="48F3D5D5" w:rsidR="006017D2" w:rsidRPr="00F07F6C" w:rsidRDefault="006017D2">
      <w:pPr>
        <w:rPr>
          <w:b/>
          <w:bCs/>
          <w:sz w:val="18"/>
          <w:szCs w:val="18"/>
        </w:rPr>
      </w:pPr>
      <w:r w:rsidRPr="00F07F6C">
        <w:rPr>
          <w:sz w:val="18"/>
          <w:szCs w:val="18"/>
        </w:rPr>
        <w:t>The bid advertisement is on hold pending condemnation and permit approvals. Kyle contact</w:t>
      </w:r>
      <w:r w:rsidR="008E2F08" w:rsidRPr="00F07F6C">
        <w:rPr>
          <w:sz w:val="18"/>
          <w:szCs w:val="18"/>
        </w:rPr>
        <w:t>ed</w:t>
      </w:r>
      <w:r w:rsidRPr="00F07F6C">
        <w:rPr>
          <w:sz w:val="18"/>
          <w:szCs w:val="18"/>
        </w:rPr>
        <w:t xml:space="preserve"> PENNVEST to postpone the next conference call.</w:t>
      </w:r>
    </w:p>
    <w:p w14:paraId="6533A335" w14:textId="3659C236" w:rsidR="00875AB2" w:rsidRPr="00F07F6C" w:rsidRDefault="00875AB2">
      <w:pPr>
        <w:rPr>
          <w:b/>
          <w:bCs/>
          <w:sz w:val="18"/>
          <w:szCs w:val="18"/>
        </w:rPr>
      </w:pPr>
      <w:r w:rsidRPr="00F07F6C">
        <w:rPr>
          <w:b/>
          <w:bCs/>
          <w:sz w:val="18"/>
          <w:szCs w:val="18"/>
        </w:rPr>
        <w:t>Compliance</w:t>
      </w:r>
    </w:p>
    <w:p w14:paraId="5583ACF0" w14:textId="35047AC9" w:rsidR="008E2F08" w:rsidRPr="00F07F6C" w:rsidRDefault="00B26EDF">
      <w:pPr>
        <w:rPr>
          <w:sz w:val="18"/>
          <w:szCs w:val="18"/>
        </w:rPr>
      </w:pPr>
      <w:r w:rsidRPr="00F07F6C">
        <w:rPr>
          <w:sz w:val="18"/>
          <w:szCs w:val="18"/>
        </w:rPr>
        <w:t xml:space="preserve">Still waiting </w:t>
      </w:r>
      <w:r w:rsidR="008E2F08" w:rsidRPr="00F07F6C">
        <w:rPr>
          <w:sz w:val="18"/>
          <w:szCs w:val="18"/>
        </w:rPr>
        <w:t>for</w:t>
      </w:r>
      <w:r w:rsidRPr="00F07F6C">
        <w:rPr>
          <w:sz w:val="18"/>
          <w:szCs w:val="18"/>
        </w:rPr>
        <w:t xml:space="preserve"> </w:t>
      </w:r>
      <w:r w:rsidR="00A06A23" w:rsidRPr="00F07F6C">
        <w:rPr>
          <w:sz w:val="18"/>
          <w:szCs w:val="18"/>
        </w:rPr>
        <w:t xml:space="preserve">feedback from DEP about the NOV. </w:t>
      </w:r>
    </w:p>
    <w:p w14:paraId="2C7C5A60" w14:textId="4D5F210C" w:rsidR="00B26EDF" w:rsidRPr="00F07F6C" w:rsidRDefault="00A06A23">
      <w:pPr>
        <w:rPr>
          <w:sz w:val="18"/>
          <w:szCs w:val="18"/>
        </w:rPr>
      </w:pPr>
      <w:r w:rsidRPr="00F07F6C">
        <w:rPr>
          <w:sz w:val="18"/>
          <w:szCs w:val="18"/>
        </w:rPr>
        <w:t>The bulk water sale permit was submitted on February 24.</w:t>
      </w:r>
    </w:p>
    <w:p w14:paraId="0152FC68" w14:textId="20ABE1AD" w:rsidR="00A06A23" w:rsidRPr="00F07F6C" w:rsidRDefault="00A06A23">
      <w:pPr>
        <w:rPr>
          <w:sz w:val="18"/>
          <w:szCs w:val="18"/>
        </w:rPr>
      </w:pPr>
      <w:r w:rsidRPr="00F07F6C">
        <w:rPr>
          <w:sz w:val="18"/>
          <w:szCs w:val="18"/>
          <w:u w:val="single"/>
        </w:rPr>
        <w:t>Chapter 110 Report</w:t>
      </w:r>
      <w:r w:rsidR="008E2F08" w:rsidRPr="00F07F6C">
        <w:rPr>
          <w:sz w:val="18"/>
          <w:szCs w:val="18"/>
          <w:u w:val="single"/>
        </w:rPr>
        <w:t>s</w:t>
      </w:r>
      <w:r w:rsidRPr="00F07F6C">
        <w:rPr>
          <w:sz w:val="18"/>
          <w:szCs w:val="18"/>
        </w:rPr>
        <w:t xml:space="preserve"> – Kyle and Beau from EADS met with Mike and Heather to resolve historical data.  Beau is working on the report</w:t>
      </w:r>
      <w:r w:rsidR="00364947" w:rsidRPr="00F07F6C">
        <w:rPr>
          <w:sz w:val="18"/>
          <w:szCs w:val="18"/>
        </w:rPr>
        <w:t>s</w:t>
      </w:r>
      <w:r w:rsidRPr="00F07F6C">
        <w:rPr>
          <w:sz w:val="18"/>
          <w:szCs w:val="18"/>
        </w:rPr>
        <w:t xml:space="preserve"> </w:t>
      </w:r>
      <w:r w:rsidR="00364947" w:rsidRPr="00F07F6C">
        <w:rPr>
          <w:sz w:val="18"/>
          <w:szCs w:val="18"/>
        </w:rPr>
        <w:t>and will submit them</w:t>
      </w:r>
      <w:r w:rsidRPr="00F07F6C">
        <w:rPr>
          <w:sz w:val="18"/>
          <w:szCs w:val="18"/>
        </w:rPr>
        <w:t xml:space="preserve"> before the end of the month deadline.</w:t>
      </w:r>
    </w:p>
    <w:p w14:paraId="6D08FDF4" w14:textId="1AF30259" w:rsidR="008E2F08" w:rsidRPr="00F07F6C" w:rsidRDefault="008E2F08">
      <w:pPr>
        <w:rPr>
          <w:sz w:val="18"/>
          <w:szCs w:val="18"/>
        </w:rPr>
      </w:pPr>
      <w:r w:rsidRPr="00F07F6C">
        <w:rPr>
          <w:sz w:val="18"/>
          <w:szCs w:val="18"/>
        </w:rPr>
        <w:t>Eric scheduled the well plugging, date tbd.</w:t>
      </w:r>
    </w:p>
    <w:p w14:paraId="3A626FEA" w14:textId="2A788D2A" w:rsidR="00A06A23" w:rsidRPr="00F07F6C" w:rsidRDefault="00A06A23">
      <w:pPr>
        <w:rPr>
          <w:b/>
          <w:bCs/>
          <w:sz w:val="18"/>
          <w:szCs w:val="18"/>
        </w:rPr>
      </w:pPr>
      <w:r w:rsidRPr="00F07F6C">
        <w:rPr>
          <w:b/>
          <w:bCs/>
          <w:sz w:val="18"/>
          <w:szCs w:val="18"/>
        </w:rPr>
        <w:t>DCED grant programs</w:t>
      </w:r>
    </w:p>
    <w:p w14:paraId="6DCC3C27" w14:textId="3D36E158" w:rsidR="00A06A23" w:rsidRPr="00F07F6C" w:rsidRDefault="00A06A23">
      <w:pPr>
        <w:rPr>
          <w:sz w:val="18"/>
          <w:szCs w:val="18"/>
        </w:rPr>
      </w:pPr>
      <w:r w:rsidRPr="00F07F6C">
        <w:rPr>
          <w:sz w:val="18"/>
          <w:szCs w:val="18"/>
        </w:rPr>
        <w:t xml:space="preserve">Laurie Henry </w:t>
      </w:r>
      <w:r w:rsidR="004A1327" w:rsidRPr="00F07F6C">
        <w:rPr>
          <w:sz w:val="18"/>
          <w:szCs w:val="18"/>
        </w:rPr>
        <w:t>requested more</w:t>
      </w:r>
      <w:r w:rsidRPr="00F07F6C">
        <w:rPr>
          <w:sz w:val="18"/>
          <w:szCs w:val="18"/>
        </w:rPr>
        <w:t xml:space="preserve"> information for the grant</w:t>
      </w:r>
      <w:r w:rsidR="004A1327" w:rsidRPr="00F07F6C">
        <w:rPr>
          <w:sz w:val="18"/>
          <w:szCs w:val="18"/>
        </w:rPr>
        <w:t xml:space="preserve"> application,</w:t>
      </w:r>
      <w:r w:rsidRPr="00F07F6C">
        <w:rPr>
          <w:sz w:val="18"/>
          <w:szCs w:val="18"/>
        </w:rPr>
        <w:t xml:space="preserve"> </w:t>
      </w:r>
      <w:r w:rsidR="008E2F08" w:rsidRPr="00F07F6C">
        <w:rPr>
          <w:sz w:val="18"/>
          <w:szCs w:val="18"/>
        </w:rPr>
        <w:t>Kyle</w:t>
      </w:r>
      <w:r w:rsidRPr="00F07F6C">
        <w:rPr>
          <w:sz w:val="18"/>
          <w:szCs w:val="18"/>
        </w:rPr>
        <w:t xml:space="preserve"> </w:t>
      </w:r>
      <w:r w:rsidR="008E2F08" w:rsidRPr="00F07F6C">
        <w:rPr>
          <w:sz w:val="18"/>
          <w:szCs w:val="18"/>
        </w:rPr>
        <w:t xml:space="preserve">sent info back </w:t>
      </w:r>
      <w:r w:rsidR="004A1327" w:rsidRPr="00F07F6C">
        <w:rPr>
          <w:sz w:val="18"/>
          <w:szCs w:val="18"/>
        </w:rPr>
        <w:t>on February 15, her response said it “may be some time” before we hear back from her.</w:t>
      </w:r>
    </w:p>
    <w:p w14:paraId="625735AF" w14:textId="1486DE12" w:rsidR="008E2F08" w:rsidRPr="00F07F6C" w:rsidRDefault="008E2F08">
      <w:pPr>
        <w:rPr>
          <w:sz w:val="18"/>
          <w:szCs w:val="18"/>
        </w:rPr>
      </w:pPr>
      <w:r w:rsidRPr="00F07F6C">
        <w:rPr>
          <w:sz w:val="18"/>
          <w:szCs w:val="18"/>
        </w:rPr>
        <w:t xml:space="preserve">Rob Eakin made a motion to adjourn at 12:26PM, Gary seconded, all in favor. </w:t>
      </w:r>
      <w:r w:rsidRPr="00F07F6C">
        <w:rPr>
          <w:b/>
          <w:bCs/>
          <w:sz w:val="18"/>
          <w:szCs w:val="18"/>
        </w:rPr>
        <w:t>Motion carried.</w:t>
      </w:r>
    </w:p>
    <w:p w14:paraId="6FA5B3E3" w14:textId="77777777" w:rsidR="008E2F08" w:rsidRPr="00F07F6C" w:rsidRDefault="008E2F08">
      <w:pPr>
        <w:rPr>
          <w:sz w:val="18"/>
          <w:szCs w:val="18"/>
        </w:rPr>
      </w:pPr>
    </w:p>
    <w:p w14:paraId="4D6C28B8" w14:textId="1CA48C43" w:rsidR="004A1327" w:rsidRPr="00F07F6C" w:rsidRDefault="004A1327">
      <w:pPr>
        <w:rPr>
          <w:b/>
          <w:bCs/>
          <w:sz w:val="18"/>
          <w:szCs w:val="18"/>
        </w:rPr>
      </w:pPr>
      <w:r w:rsidRPr="00F07F6C">
        <w:rPr>
          <w:b/>
          <w:bCs/>
          <w:sz w:val="18"/>
          <w:szCs w:val="18"/>
        </w:rPr>
        <w:t>Next meeting: April 4, 2023, at noon.</w:t>
      </w:r>
    </w:p>
    <w:p w14:paraId="2C336D85" w14:textId="5BC35DAF" w:rsidR="004A1327" w:rsidRPr="00F07F6C" w:rsidRDefault="004A1327">
      <w:pPr>
        <w:rPr>
          <w:b/>
          <w:bCs/>
          <w:sz w:val="18"/>
          <w:szCs w:val="18"/>
        </w:rPr>
      </w:pPr>
      <w:r w:rsidRPr="00F07F6C">
        <w:rPr>
          <w:b/>
          <w:bCs/>
          <w:sz w:val="18"/>
          <w:szCs w:val="18"/>
        </w:rPr>
        <w:t>Respectfully submitted by Heather Hepler</w:t>
      </w:r>
    </w:p>
    <w:p w14:paraId="66EF86D3" w14:textId="77777777" w:rsidR="00A06A23" w:rsidRPr="00B26EDF" w:rsidRDefault="00A06A23"/>
    <w:sectPr w:rsidR="00A06A23" w:rsidRPr="00B26E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0CA4" w14:textId="77777777" w:rsidR="003C42A5" w:rsidRDefault="003C42A5" w:rsidP="00F07F6C">
      <w:pPr>
        <w:spacing w:after="0" w:line="240" w:lineRule="auto"/>
      </w:pPr>
      <w:r>
        <w:separator/>
      </w:r>
    </w:p>
  </w:endnote>
  <w:endnote w:type="continuationSeparator" w:id="0">
    <w:p w14:paraId="53DDA687" w14:textId="77777777" w:rsidR="003C42A5" w:rsidRDefault="003C42A5" w:rsidP="00F0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BFAB" w14:textId="77777777" w:rsidR="00F07F6C" w:rsidRDefault="00F07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240A" w14:textId="77777777" w:rsidR="00F07F6C" w:rsidRDefault="00F07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F404" w14:textId="77777777" w:rsidR="00F07F6C" w:rsidRDefault="00F0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701" w14:textId="77777777" w:rsidR="003C42A5" w:rsidRDefault="003C42A5" w:rsidP="00F07F6C">
      <w:pPr>
        <w:spacing w:after="0" w:line="240" w:lineRule="auto"/>
      </w:pPr>
      <w:r>
        <w:separator/>
      </w:r>
    </w:p>
  </w:footnote>
  <w:footnote w:type="continuationSeparator" w:id="0">
    <w:p w14:paraId="5036E349" w14:textId="77777777" w:rsidR="003C42A5" w:rsidRDefault="003C42A5" w:rsidP="00F0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241" w14:textId="77777777" w:rsidR="00F07F6C" w:rsidRDefault="00F07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B636" w14:textId="2BB4A361" w:rsidR="00F07F6C" w:rsidRDefault="00F07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8459" w14:textId="77777777" w:rsidR="00F07F6C" w:rsidRDefault="00F07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21C7"/>
    <w:rsid w:val="00364947"/>
    <w:rsid w:val="003C42A5"/>
    <w:rsid w:val="004A1327"/>
    <w:rsid w:val="005468FF"/>
    <w:rsid w:val="006017D2"/>
    <w:rsid w:val="00875AB2"/>
    <w:rsid w:val="008E2F08"/>
    <w:rsid w:val="00A06A23"/>
    <w:rsid w:val="00B25A1E"/>
    <w:rsid w:val="00B26EDF"/>
    <w:rsid w:val="00E61B06"/>
    <w:rsid w:val="00F07F6C"/>
    <w:rsid w:val="00F44FB6"/>
    <w:rsid w:val="00FC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A99EB"/>
  <w15:chartTrackingRefBased/>
  <w15:docId w15:val="{1D9BE88F-BB85-4803-8A4F-2D85DA8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6C"/>
  </w:style>
  <w:style w:type="paragraph" w:styleId="Footer">
    <w:name w:val="footer"/>
    <w:basedOn w:val="Normal"/>
    <w:link w:val="FooterChar"/>
    <w:uiPriority w:val="99"/>
    <w:unhideWhenUsed/>
    <w:rsid w:val="00F07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34F9-92CB-49AA-A747-49C8D80E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cp:lastPrinted>2023-03-30T13:14:00Z</cp:lastPrinted>
  <dcterms:created xsi:type="dcterms:W3CDTF">2023-10-10T18:20:00Z</dcterms:created>
  <dcterms:modified xsi:type="dcterms:W3CDTF">2023-10-10T18:20:00Z</dcterms:modified>
</cp:coreProperties>
</file>