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4475" w14:textId="504C0B45" w:rsidR="00B25A1E" w:rsidRPr="000F5637" w:rsidRDefault="00E25202">
      <w:pPr>
        <w:rPr>
          <w:sz w:val="20"/>
          <w:szCs w:val="20"/>
        </w:rPr>
      </w:pPr>
      <w:r w:rsidRPr="000F5637">
        <w:rPr>
          <w:sz w:val="20"/>
          <w:szCs w:val="20"/>
        </w:rPr>
        <w:t>March 30, 2026</w:t>
      </w:r>
    </w:p>
    <w:p w14:paraId="4B8686D0" w14:textId="79533757" w:rsidR="00E25202" w:rsidRPr="000F5637" w:rsidRDefault="00E25202">
      <w:pPr>
        <w:rPr>
          <w:sz w:val="20"/>
          <w:szCs w:val="20"/>
        </w:rPr>
      </w:pPr>
      <w:r w:rsidRPr="000F5637">
        <w:rPr>
          <w:sz w:val="20"/>
          <w:szCs w:val="20"/>
        </w:rPr>
        <w:t>A meeting of the Cranberry – Venango County General Authority was held March 3, 2026</w:t>
      </w:r>
      <w:r w:rsidR="0091001E" w:rsidRPr="000F5637">
        <w:rPr>
          <w:sz w:val="20"/>
          <w:szCs w:val="20"/>
        </w:rPr>
        <w:t xml:space="preserve">. Chairman Mike Deibert called the meeting to order at noon with Rob Eakin, Gus Kirwin, Mike D. Erwin, and Mike R. Erwin present. Also attending were Heather Hepler and Missy Scrivens (Cranberry Township), Kyle Schwabenbauer (EADS Group) and Greg Merkel (Solicitor). </w:t>
      </w:r>
    </w:p>
    <w:p w14:paraId="09982597" w14:textId="33358AB6" w:rsidR="0091001E" w:rsidRPr="000F5637" w:rsidRDefault="0091001E">
      <w:pPr>
        <w:rPr>
          <w:sz w:val="20"/>
          <w:szCs w:val="20"/>
        </w:rPr>
      </w:pPr>
      <w:r w:rsidRPr="000F5637">
        <w:rPr>
          <w:sz w:val="20"/>
          <w:szCs w:val="20"/>
        </w:rPr>
        <w:t>Rob made a motion to adopt the agenda, Mike R. Erwin seconded, all in favor. Motion carried. Rob made a motion to approve the minutes from last month's meeting, Gus seconded, all in favor. Motion carried.</w:t>
      </w:r>
    </w:p>
    <w:p w14:paraId="20471A4C" w14:textId="2B33D012" w:rsidR="0091001E" w:rsidRPr="000F5637" w:rsidRDefault="0091001E">
      <w:pPr>
        <w:rPr>
          <w:b/>
          <w:bCs/>
          <w:sz w:val="20"/>
          <w:szCs w:val="20"/>
        </w:rPr>
      </w:pPr>
      <w:r w:rsidRPr="000F5637">
        <w:rPr>
          <w:b/>
          <w:bCs/>
          <w:sz w:val="20"/>
          <w:szCs w:val="20"/>
        </w:rPr>
        <w:t>NEW BUSINESS</w:t>
      </w:r>
    </w:p>
    <w:p w14:paraId="71429EBE" w14:textId="478916A5" w:rsidR="00136ADE" w:rsidRPr="000F5637" w:rsidRDefault="002E13CB">
      <w:pPr>
        <w:rPr>
          <w:sz w:val="20"/>
          <w:szCs w:val="20"/>
        </w:rPr>
      </w:pPr>
      <w:r w:rsidRPr="000F5637">
        <w:rPr>
          <w:sz w:val="20"/>
          <w:szCs w:val="20"/>
        </w:rPr>
        <w:t xml:space="preserve">Mike D. Erwin made a motion to continue to use Entech </w:t>
      </w:r>
      <w:r w:rsidR="000C4965" w:rsidRPr="000F5637">
        <w:rPr>
          <w:sz w:val="20"/>
          <w:szCs w:val="20"/>
        </w:rPr>
        <w:t>Engineering for potable water treatment consulting services, Mike R. Erwin seconded the motion, all in favor. Motion carried.</w:t>
      </w:r>
    </w:p>
    <w:p w14:paraId="3D6C512C" w14:textId="54B5EF6E" w:rsidR="008857CC" w:rsidRPr="000F5637" w:rsidRDefault="00B44478">
      <w:pPr>
        <w:rPr>
          <w:sz w:val="20"/>
          <w:szCs w:val="20"/>
        </w:rPr>
      </w:pPr>
      <w:r w:rsidRPr="000F5637">
        <w:rPr>
          <w:sz w:val="20"/>
          <w:szCs w:val="20"/>
        </w:rPr>
        <w:t xml:space="preserve">Rob made a motion to amend the agenda to include the emergency purchase of a pump, Gus seconded, all in favor. </w:t>
      </w:r>
      <w:r w:rsidRPr="000F5637">
        <w:rPr>
          <w:b/>
          <w:bCs/>
          <w:sz w:val="20"/>
          <w:szCs w:val="20"/>
        </w:rPr>
        <w:t>Motion carried</w:t>
      </w:r>
      <w:r w:rsidRPr="000F5637">
        <w:rPr>
          <w:sz w:val="20"/>
          <w:szCs w:val="20"/>
        </w:rPr>
        <w:t xml:space="preserve">.  Rob made a motion to purchase a pump from </w:t>
      </w:r>
      <w:r w:rsidR="000F5637" w:rsidRPr="000F5637">
        <w:rPr>
          <w:sz w:val="20"/>
          <w:szCs w:val="20"/>
        </w:rPr>
        <w:t>Pumpman</w:t>
      </w:r>
      <w:r w:rsidRPr="000F5637">
        <w:rPr>
          <w:sz w:val="20"/>
          <w:szCs w:val="20"/>
        </w:rPr>
        <w:t xml:space="preserve"> (costars vendor) Fairbanks horizontal split K series 3” 18x5 pump and motor for $29,946.60, Mike R. Erwin seconded, all in favor. Motion carried. </w:t>
      </w:r>
      <w:r w:rsidR="007F1619" w:rsidRPr="000F5637">
        <w:rPr>
          <w:sz w:val="20"/>
          <w:szCs w:val="20"/>
        </w:rPr>
        <w:t>Questions were asked for clarification on making purchases i.e. pumps that are needed with a long lead time and who okays spending the money whether the GA board or the Supervisors. Attorney Merkel explained that the board makes the purchases and the best way to approach that is to contact the board members individually then ratify at the next meeting.</w:t>
      </w:r>
    </w:p>
    <w:p w14:paraId="53898E17" w14:textId="738DE0DF" w:rsidR="000C4965" w:rsidRPr="000F5637" w:rsidRDefault="000C4965">
      <w:pPr>
        <w:rPr>
          <w:b/>
          <w:bCs/>
          <w:sz w:val="20"/>
          <w:szCs w:val="20"/>
        </w:rPr>
      </w:pPr>
      <w:r w:rsidRPr="000F5637">
        <w:rPr>
          <w:b/>
          <w:bCs/>
          <w:sz w:val="20"/>
          <w:szCs w:val="20"/>
        </w:rPr>
        <w:t>OLD BUSINESS</w:t>
      </w:r>
    </w:p>
    <w:p w14:paraId="779BAE85" w14:textId="71E48376" w:rsidR="000C4965" w:rsidRPr="000F5637" w:rsidRDefault="000C4965">
      <w:pPr>
        <w:rPr>
          <w:b/>
          <w:bCs/>
          <w:sz w:val="20"/>
          <w:szCs w:val="20"/>
        </w:rPr>
      </w:pPr>
      <w:r w:rsidRPr="000F5637">
        <w:rPr>
          <w:b/>
          <w:bCs/>
          <w:sz w:val="20"/>
          <w:szCs w:val="20"/>
        </w:rPr>
        <w:t>Mall WTP</w:t>
      </w:r>
    </w:p>
    <w:p w14:paraId="7E8717E7" w14:textId="69EC0949" w:rsidR="009B01B8" w:rsidRPr="000F5637" w:rsidRDefault="009B01B8">
      <w:pPr>
        <w:rPr>
          <w:sz w:val="20"/>
          <w:szCs w:val="20"/>
        </w:rPr>
      </w:pPr>
      <w:r w:rsidRPr="000F5637">
        <w:rPr>
          <w:sz w:val="20"/>
          <w:szCs w:val="20"/>
        </w:rPr>
        <w:t xml:space="preserve">EADS is still working on the punch list items with Horizon and Kyle along with members will be going to the plant after the meeting to address a few more issues. Pumpman will be here on Friday at 9:30AM to work on flow correction.  Rob made a motion to pay EADS invoice #251744 in the amount of $2,268.51, Gus seconded the motion, all in favor. Motion carried. Gus made a motion to </w:t>
      </w:r>
      <w:r w:rsidR="008E1AD4" w:rsidRPr="000F5637">
        <w:rPr>
          <w:sz w:val="20"/>
          <w:szCs w:val="20"/>
        </w:rPr>
        <w:t xml:space="preserve">submit  </w:t>
      </w:r>
      <w:r w:rsidRPr="000F5637">
        <w:rPr>
          <w:sz w:val="20"/>
          <w:szCs w:val="20"/>
        </w:rPr>
        <w:t xml:space="preserve">Pennvest pay request #22 for $2,268.51, Rob seconded, all in favor. Motion carried. </w:t>
      </w:r>
    </w:p>
    <w:p w14:paraId="2A96139D" w14:textId="33D24C33" w:rsidR="008E1AD4" w:rsidRPr="000F5637" w:rsidRDefault="008E1AD4">
      <w:pPr>
        <w:rPr>
          <w:b/>
          <w:bCs/>
          <w:sz w:val="20"/>
          <w:szCs w:val="20"/>
        </w:rPr>
      </w:pPr>
      <w:r w:rsidRPr="000F5637">
        <w:rPr>
          <w:b/>
          <w:bCs/>
          <w:sz w:val="20"/>
          <w:szCs w:val="20"/>
        </w:rPr>
        <w:t>CCA</w:t>
      </w:r>
      <w:r w:rsidR="000F5637" w:rsidRPr="000F5637">
        <w:rPr>
          <w:b/>
          <w:bCs/>
          <w:sz w:val="20"/>
          <w:szCs w:val="20"/>
        </w:rPr>
        <w:t xml:space="preserve"> - </w:t>
      </w:r>
      <w:r w:rsidRPr="000F5637">
        <w:rPr>
          <w:sz w:val="20"/>
          <w:szCs w:val="20"/>
        </w:rPr>
        <w:t>No update.</w:t>
      </w:r>
    </w:p>
    <w:p w14:paraId="14657F29" w14:textId="5B735304" w:rsidR="009B01B8" w:rsidRPr="000F5637" w:rsidRDefault="008E1AD4">
      <w:pPr>
        <w:rPr>
          <w:b/>
          <w:bCs/>
          <w:sz w:val="20"/>
          <w:szCs w:val="20"/>
        </w:rPr>
      </w:pPr>
      <w:r w:rsidRPr="000F5637">
        <w:rPr>
          <w:b/>
          <w:bCs/>
          <w:sz w:val="20"/>
          <w:szCs w:val="20"/>
        </w:rPr>
        <w:t>Auto Zone</w:t>
      </w:r>
    </w:p>
    <w:p w14:paraId="4FD3FEE8" w14:textId="0E6AFF80" w:rsidR="008E1AD4" w:rsidRPr="000F5637" w:rsidRDefault="008E1AD4">
      <w:pPr>
        <w:rPr>
          <w:sz w:val="20"/>
          <w:szCs w:val="20"/>
        </w:rPr>
      </w:pPr>
      <w:r w:rsidRPr="000F5637">
        <w:rPr>
          <w:sz w:val="20"/>
          <w:szCs w:val="20"/>
        </w:rPr>
        <w:t xml:space="preserve">Mike Deibert will sign the </w:t>
      </w:r>
      <w:r w:rsidR="000F5637" w:rsidRPr="000F5637">
        <w:rPr>
          <w:sz w:val="20"/>
          <w:szCs w:val="20"/>
        </w:rPr>
        <w:t>sewer module,</w:t>
      </w:r>
      <w:r w:rsidRPr="000F5637">
        <w:rPr>
          <w:sz w:val="20"/>
          <w:szCs w:val="20"/>
        </w:rPr>
        <w:t xml:space="preserve"> and </w:t>
      </w:r>
      <w:r w:rsidR="000F5637" w:rsidRPr="000F5637">
        <w:rPr>
          <w:sz w:val="20"/>
          <w:szCs w:val="20"/>
        </w:rPr>
        <w:t>it will be returned</w:t>
      </w:r>
      <w:r w:rsidRPr="000F5637">
        <w:rPr>
          <w:sz w:val="20"/>
          <w:szCs w:val="20"/>
        </w:rPr>
        <w:t>.</w:t>
      </w:r>
    </w:p>
    <w:p w14:paraId="2441C803" w14:textId="6F3A387A" w:rsidR="007F1619" w:rsidRPr="000F5637" w:rsidRDefault="007F1619">
      <w:pPr>
        <w:rPr>
          <w:b/>
          <w:bCs/>
          <w:sz w:val="20"/>
          <w:szCs w:val="20"/>
        </w:rPr>
      </w:pPr>
      <w:r w:rsidRPr="000F5637">
        <w:rPr>
          <w:b/>
          <w:bCs/>
          <w:sz w:val="20"/>
          <w:szCs w:val="20"/>
        </w:rPr>
        <w:t>Harbor Freight</w:t>
      </w:r>
    </w:p>
    <w:p w14:paraId="6FA5669F" w14:textId="52B076D3" w:rsidR="009B01B8" w:rsidRPr="000F5637" w:rsidRDefault="008159EC">
      <w:pPr>
        <w:rPr>
          <w:sz w:val="20"/>
          <w:szCs w:val="20"/>
        </w:rPr>
      </w:pPr>
      <w:r w:rsidRPr="000F5637">
        <w:rPr>
          <w:sz w:val="20"/>
          <w:szCs w:val="20"/>
        </w:rPr>
        <w:t xml:space="preserve">Mike D. Erwin spoke about the second leak at Harbor Freight </w:t>
      </w:r>
      <w:r w:rsidR="000F5637" w:rsidRPr="000F5637">
        <w:rPr>
          <w:sz w:val="20"/>
          <w:szCs w:val="20"/>
        </w:rPr>
        <w:t>area;</w:t>
      </w:r>
      <w:r w:rsidRPr="000F5637">
        <w:rPr>
          <w:sz w:val="20"/>
          <w:szCs w:val="20"/>
        </w:rPr>
        <w:t xml:space="preserve"> the line runs underneath Walmart’s driveway.  He is getting quotes for a directional bore under the road vs. digging up the cement curbs and blacktop. </w:t>
      </w:r>
    </w:p>
    <w:p w14:paraId="4D157DA7" w14:textId="77777777" w:rsidR="009B01B8" w:rsidRDefault="009B01B8"/>
    <w:p w14:paraId="3F365BC9" w14:textId="20963BDB" w:rsidR="009B01B8" w:rsidRPr="000F5637" w:rsidRDefault="009B01B8">
      <w:pPr>
        <w:rPr>
          <w:sz w:val="20"/>
          <w:szCs w:val="20"/>
        </w:rPr>
      </w:pPr>
      <w:r w:rsidRPr="000F5637">
        <w:rPr>
          <w:sz w:val="20"/>
          <w:szCs w:val="20"/>
        </w:rPr>
        <w:t>Gus made a motion to adjourn the meeting at 12:41PM, Rob seconded, all in favor. Motion carried.</w:t>
      </w:r>
    </w:p>
    <w:p w14:paraId="0045CDD1" w14:textId="215FB9CE" w:rsidR="009B01B8" w:rsidRPr="000F5637" w:rsidRDefault="009B01B8">
      <w:pPr>
        <w:rPr>
          <w:sz w:val="20"/>
          <w:szCs w:val="20"/>
        </w:rPr>
      </w:pPr>
      <w:r w:rsidRPr="000F5637">
        <w:rPr>
          <w:sz w:val="20"/>
          <w:szCs w:val="20"/>
        </w:rPr>
        <w:t xml:space="preserve">Next meeting April 7, </w:t>
      </w:r>
      <w:proofErr w:type="gramStart"/>
      <w:r w:rsidRPr="000F5637">
        <w:rPr>
          <w:sz w:val="20"/>
          <w:szCs w:val="20"/>
        </w:rPr>
        <w:t>2026</w:t>
      </w:r>
      <w:proofErr w:type="gramEnd"/>
      <w:r w:rsidRPr="000F5637">
        <w:rPr>
          <w:sz w:val="20"/>
          <w:szCs w:val="20"/>
        </w:rPr>
        <w:t xml:space="preserve"> at noon.</w:t>
      </w:r>
    </w:p>
    <w:p w14:paraId="590B3196" w14:textId="11AB0347" w:rsidR="009B01B8" w:rsidRPr="000F5637" w:rsidRDefault="009B01B8">
      <w:pPr>
        <w:rPr>
          <w:sz w:val="20"/>
          <w:szCs w:val="20"/>
        </w:rPr>
      </w:pPr>
      <w:r w:rsidRPr="000F5637">
        <w:rPr>
          <w:sz w:val="20"/>
          <w:szCs w:val="20"/>
        </w:rPr>
        <w:t>Respectfully submitted by Heather Hepler</w:t>
      </w:r>
    </w:p>
    <w:sectPr w:rsidR="009B01B8" w:rsidRPr="000F56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837D" w14:textId="77777777" w:rsidR="00DB2CCF" w:rsidRDefault="00DB2CCF" w:rsidP="008E1AD4">
      <w:pPr>
        <w:spacing w:after="0" w:line="240" w:lineRule="auto"/>
      </w:pPr>
      <w:r>
        <w:separator/>
      </w:r>
    </w:p>
  </w:endnote>
  <w:endnote w:type="continuationSeparator" w:id="0">
    <w:p w14:paraId="72ACF2C6" w14:textId="77777777" w:rsidR="00DB2CCF" w:rsidRDefault="00DB2CCF" w:rsidP="008E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2872" w14:textId="77777777" w:rsidR="008E1AD4" w:rsidRDefault="008E1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E936" w14:textId="77777777" w:rsidR="008E1AD4" w:rsidRDefault="008E1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42D9" w14:textId="77777777" w:rsidR="008E1AD4" w:rsidRDefault="008E1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D109" w14:textId="77777777" w:rsidR="00DB2CCF" w:rsidRDefault="00DB2CCF" w:rsidP="008E1AD4">
      <w:pPr>
        <w:spacing w:after="0" w:line="240" w:lineRule="auto"/>
      </w:pPr>
      <w:r>
        <w:separator/>
      </w:r>
    </w:p>
  </w:footnote>
  <w:footnote w:type="continuationSeparator" w:id="0">
    <w:p w14:paraId="1FA24AC2" w14:textId="77777777" w:rsidR="00DB2CCF" w:rsidRDefault="00DB2CCF" w:rsidP="008E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808A" w14:textId="77777777" w:rsidR="008E1AD4" w:rsidRDefault="008E1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2D97" w14:textId="6F5517C3" w:rsidR="008E1AD4" w:rsidRDefault="008E1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630B" w14:textId="77777777" w:rsidR="008E1AD4" w:rsidRDefault="008E1A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5202"/>
    <w:rsid w:val="000C4965"/>
    <w:rsid w:val="000F5637"/>
    <w:rsid w:val="00136ADE"/>
    <w:rsid w:val="00204CBF"/>
    <w:rsid w:val="002734B9"/>
    <w:rsid w:val="002E13CB"/>
    <w:rsid w:val="007F1619"/>
    <w:rsid w:val="008159EC"/>
    <w:rsid w:val="008857CC"/>
    <w:rsid w:val="008E1AD4"/>
    <w:rsid w:val="0091001E"/>
    <w:rsid w:val="009B01B8"/>
    <w:rsid w:val="00B25A1E"/>
    <w:rsid w:val="00B44478"/>
    <w:rsid w:val="00BC7915"/>
    <w:rsid w:val="00D57DD0"/>
    <w:rsid w:val="00DB2CCF"/>
    <w:rsid w:val="00E25202"/>
    <w:rsid w:val="00E6669F"/>
    <w:rsid w:val="00F011B8"/>
    <w:rsid w:val="00F43A69"/>
    <w:rsid w:val="00F8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0BF0"/>
  <w15:chartTrackingRefBased/>
  <w15:docId w15:val="{0122CD11-7C7F-443D-B56F-010EDED4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20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2520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2520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2520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2520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25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20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2520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2520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2520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2520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25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202"/>
    <w:rPr>
      <w:rFonts w:eastAsiaTheme="majorEastAsia" w:cstheme="majorBidi"/>
      <w:color w:val="272727" w:themeColor="text1" w:themeTint="D8"/>
    </w:rPr>
  </w:style>
  <w:style w:type="paragraph" w:styleId="Title">
    <w:name w:val="Title"/>
    <w:basedOn w:val="Normal"/>
    <w:next w:val="Normal"/>
    <w:link w:val="TitleChar"/>
    <w:uiPriority w:val="10"/>
    <w:qFormat/>
    <w:rsid w:val="00E25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2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2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202"/>
    <w:rPr>
      <w:i/>
      <w:iCs/>
      <w:color w:val="404040" w:themeColor="text1" w:themeTint="BF"/>
    </w:rPr>
  </w:style>
  <w:style w:type="paragraph" w:styleId="ListParagraph">
    <w:name w:val="List Paragraph"/>
    <w:basedOn w:val="Normal"/>
    <w:uiPriority w:val="34"/>
    <w:qFormat/>
    <w:rsid w:val="00E25202"/>
    <w:pPr>
      <w:ind w:left="720"/>
      <w:contextualSpacing/>
    </w:pPr>
  </w:style>
  <w:style w:type="character" w:styleId="IntenseEmphasis">
    <w:name w:val="Intense Emphasis"/>
    <w:basedOn w:val="DefaultParagraphFont"/>
    <w:uiPriority w:val="21"/>
    <w:qFormat/>
    <w:rsid w:val="00E25202"/>
    <w:rPr>
      <w:i/>
      <w:iCs/>
      <w:color w:val="365F91" w:themeColor="accent1" w:themeShade="BF"/>
    </w:rPr>
  </w:style>
  <w:style w:type="paragraph" w:styleId="IntenseQuote">
    <w:name w:val="Intense Quote"/>
    <w:basedOn w:val="Normal"/>
    <w:next w:val="Normal"/>
    <w:link w:val="IntenseQuoteChar"/>
    <w:uiPriority w:val="30"/>
    <w:qFormat/>
    <w:rsid w:val="00E252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25202"/>
    <w:rPr>
      <w:i/>
      <w:iCs/>
      <w:color w:val="365F91" w:themeColor="accent1" w:themeShade="BF"/>
    </w:rPr>
  </w:style>
  <w:style w:type="character" w:styleId="IntenseReference">
    <w:name w:val="Intense Reference"/>
    <w:basedOn w:val="DefaultParagraphFont"/>
    <w:uiPriority w:val="32"/>
    <w:qFormat/>
    <w:rsid w:val="00E25202"/>
    <w:rPr>
      <w:b/>
      <w:bCs/>
      <w:smallCaps/>
      <w:color w:val="365F91" w:themeColor="accent1" w:themeShade="BF"/>
      <w:spacing w:val="5"/>
    </w:rPr>
  </w:style>
  <w:style w:type="paragraph" w:styleId="Header">
    <w:name w:val="header"/>
    <w:basedOn w:val="Normal"/>
    <w:link w:val="HeaderChar"/>
    <w:uiPriority w:val="99"/>
    <w:unhideWhenUsed/>
    <w:rsid w:val="008E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AD4"/>
  </w:style>
  <w:style w:type="paragraph" w:styleId="Footer">
    <w:name w:val="footer"/>
    <w:basedOn w:val="Normal"/>
    <w:link w:val="FooterChar"/>
    <w:uiPriority w:val="99"/>
    <w:unhideWhenUsed/>
    <w:rsid w:val="008E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Waggett</dc:creator>
  <cp:keywords/>
  <dc:description/>
  <cp:lastModifiedBy>Bonnie Waggett</cp:lastModifiedBy>
  <cp:revision>2</cp:revision>
  <dcterms:created xsi:type="dcterms:W3CDTF">2026-04-14T18:29:00Z</dcterms:created>
  <dcterms:modified xsi:type="dcterms:W3CDTF">2026-04-14T18:29:00Z</dcterms:modified>
</cp:coreProperties>
</file>