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2E6A" w14:textId="1E83AF81" w:rsidR="00B25A1E" w:rsidRPr="008F6CB2" w:rsidRDefault="00BC4451">
      <w:pPr>
        <w:rPr>
          <w:sz w:val="20"/>
          <w:szCs w:val="20"/>
        </w:rPr>
      </w:pPr>
      <w:r w:rsidRPr="008F6CB2">
        <w:rPr>
          <w:sz w:val="20"/>
          <w:szCs w:val="20"/>
        </w:rPr>
        <w:t>November 24, 2025</w:t>
      </w:r>
    </w:p>
    <w:p w14:paraId="7991DB96" w14:textId="31E03506" w:rsidR="00BC4451" w:rsidRPr="008F6CB2" w:rsidRDefault="00BC4451">
      <w:pPr>
        <w:rPr>
          <w:sz w:val="20"/>
          <w:szCs w:val="20"/>
        </w:rPr>
      </w:pPr>
      <w:r w:rsidRPr="008F6CB2">
        <w:rPr>
          <w:sz w:val="20"/>
          <w:szCs w:val="20"/>
        </w:rPr>
        <w:t>A meeting of the Cranberry – Venango County General Authority was held November 4, 2025. At 12:00, the meeting was called to order by Chairman Mike Deibert; other members in attendance were Mike R. Erwin, Mike D. Erwin, and Gus Kirwin. Also attending were Heather Hepler and Sabrina Backer (Cranberry Township), Greg Merkel (Solicitor) and Kyle Schwabenbauer (EADS Group).</w:t>
      </w:r>
    </w:p>
    <w:p w14:paraId="323C4292" w14:textId="7F72790E" w:rsidR="00E45751" w:rsidRPr="008F6CB2" w:rsidRDefault="00E45751">
      <w:pPr>
        <w:rPr>
          <w:sz w:val="20"/>
          <w:szCs w:val="20"/>
        </w:rPr>
      </w:pPr>
      <w:r w:rsidRPr="008F6CB2">
        <w:rPr>
          <w:sz w:val="20"/>
          <w:szCs w:val="20"/>
        </w:rPr>
        <w:t xml:space="preserve">Gus Kirwin made a motion to adopt the agenda, Mike R. Erwin seconded, all in favor. Motion carried. Mike R. Erwin made a motion to accept the minutes from last month's meeting, Gus seconded, all in favor. Motion carried. </w:t>
      </w:r>
    </w:p>
    <w:p w14:paraId="07CDC6A7" w14:textId="7A9C42D7" w:rsidR="00E45751" w:rsidRPr="008F6CB2" w:rsidRDefault="00E45751">
      <w:pPr>
        <w:rPr>
          <w:b/>
          <w:bCs/>
          <w:sz w:val="20"/>
          <w:szCs w:val="20"/>
        </w:rPr>
      </w:pPr>
      <w:r w:rsidRPr="008F6CB2">
        <w:rPr>
          <w:b/>
          <w:bCs/>
          <w:sz w:val="20"/>
          <w:szCs w:val="20"/>
        </w:rPr>
        <w:t>OLD BUSINESS</w:t>
      </w:r>
    </w:p>
    <w:p w14:paraId="0EEF81A8" w14:textId="50534BAC" w:rsidR="00E45751" w:rsidRPr="008F6CB2" w:rsidRDefault="00E45751">
      <w:pPr>
        <w:rPr>
          <w:b/>
          <w:bCs/>
          <w:sz w:val="20"/>
          <w:szCs w:val="20"/>
        </w:rPr>
      </w:pPr>
      <w:r w:rsidRPr="008F6CB2">
        <w:rPr>
          <w:b/>
          <w:bCs/>
          <w:sz w:val="20"/>
          <w:szCs w:val="20"/>
        </w:rPr>
        <w:t xml:space="preserve">Mall WTP Upgrade </w:t>
      </w:r>
    </w:p>
    <w:p w14:paraId="754F8E3F" w14:textId="2457F9CE" w:rsidR="00927696" w:rsidRPr="008F6CB2" w:rsidRDefault="00E45751">
      <w:pPr>
        <w:rPr>
          <w:sz w:val="20"/>
          <w:szCs w:val="20"/>
        </w:rPr>
      </w:pPr>
      <w:r w:rsidRPr="008F6CB2">
        <w:rPr>
          <w:sz w:val="20"/>
          <w:szCs w:val="20"/>
        </w:rPr>
        <w:t>WesTech</w:t>
      </w:r>
      <w:r w:rsidR="0059158E" w:rsidRPr="008F6CB2">
        <w:rPr>
          <w:sz w:val="20"/>
          <w:szCs w:val="20"/>
        </w:rPr>
        <w:t xml:space="preserve"> was here at the end of October and addressed blower issues, start up and training.  Right Electric and Horizon are working on the final </w:t>
      </w:r>
      <w:r w:rsidR="00C84EFC" w:rsidRPr="008F6CB2">
        <w:rPr>
          <w:sz w:val="20"/>
          <w:szCs w:val="20"/>
        </w:rPr>
        <w:t>punch list</w:t>
      </w:r>
      <w:r w:rsidR="0059158E" w:rsidRPr="008F6CB2">
        <w:rPr>
          <w:sz w:val="20"/>
          <w:szCs w:val="20"/>
        </w:rPr>
        <w:t xml:space="preserve">. Right Electric will be here Thursday to coordinate with </w:t>
      </w:r>
      <w:proofErr w:type="spellStart"/>
      <w:r w:rsidR="0059158E" w:rsidRPr="008F6CB2">
        <w:rPr>
          <w:sz w:val="20"/>
          <w:szCs w:val="20"/>
        </w:rPr>
        <w:t>Penelec</w:t>
      </w:r>
      <w:proofErr w:type="spellEnd"/>
      <w:r w:rsidR="0059158E" w:rsidRPr="008F6CB2">
        <w:rPr>
          <w:sz w:val="20"/>
          <w:szCs w:val="20"/>
        </w:rPr>
        <w:t xml:space="preserve"> to get rid of the temporary feed on the old plant and to make everything permanent. The well pump soft start panel is </w:t>
      </w:r>
      <w:proofErr w:type="gramStart"/>
      <w:r w:rsidR="0059158E" w:rsidRPr="008F6CB2">
        <w:rPr>
          <w:sz w:val="20"/>
          <w:szCs w:val="20"/>
        </w:rPr>
        <w:t>being installed</w:t>
      </w:r>
      <w:proofErr w:type="gramEnd"/>
      <w:r w:rsidR="0059158E" w:rsidRPr="008F6CB2">
        <w:rPr>
          <w:sz w:val="20"/>
          <w:szCs w:val="20"/>
        </w:rPr>
        <w:t xml:space="preserve"> 11/6. The Certificate of Construction was sent to DEP on </w:t>
      </w:r>
      <w:proofErr w:type="gramStart"/>
      <w:r w:rsidR="0059158E" w:rsidRPr="008F6CB2">
        <w:rPr>
          <w:sz w:val="20"/>
          <w:szCs w:val="20"/>
        </w:rPr>
        <w:t>10/30,</w:t>
      </w:r>
      <w:proofErr w:type="gramEnd"/>
      <w:r w:rsidR="0059158E" w:rsidRPr="008F6CB2">
        <w:rPr>
          <w:sz w:val="20"/>
          <w:szCs w:val="20"/>
        </w:rPr>
        <w:t xml:space="preserve"> the inspection date</w:t>
      </w:r>
      <w:r w:rsidR="00F33379" w:rsidRPr="008F6CB2">
        <w:rPr>
          <w:sz w:val="20"/>
          <w:szCs w:val="20"/>
        </w:rPr>
        <w:t xml:space="preserve">s are scheduled for </w:t>
      </w:r>
      <w:r w:rsidR="0059158E" w:rsidRPr="008F6CB2">
        <w:rPr>
          <w:sz w:val="20"/>
          <w:szCs w:val="20"/>
        </w:rPr>
        <w:t xml:space="preserve"> 11/18-11/20 for the system as a whole and they will try to inspect the new plant at the same time. </w:t>
      </w:r>
      <w:r w:rsidR="005A00D5" w:rsidRPr="008F6CB2">
        <w:rPr>
          <w:sz w:val="20"/>
          <w:szCs w:val="20"/>
        </w:rPr>
        <w:t xml:space="preserve"> Sabrina researched internet service providers</w:t>
      </w:r>
      <w:r w:rsidR="008F6CB2" w:rsidRPr="008F6CB2">
        <w:rPr>
          <w:sz w:val="20"/>
          <w:szCs w:val="20"/>
        </w:rPr>
        <w:t>; i</w:t>
      </w:r>
      <w:r w:rsidR="00F33379" w:rsidRPr="008F6CB2">
        <w:rPr>
          <w:sz w:val="20"/>
          <w:szCs w:val="20"/>
        </w:rPr>
        <w:t>f</w:t>
      </w:r>
      <w:r w:rsidR="005A00D5" w:rsidRPr="008F6CB2">
        <w:rPr>
          <w:sz w:val="20"/>
          <w:szCs w:val="20"/>
        </w:rPr>
        <w:t xml:space="preserve"> Verizon runs </w:t>
      </w:r>
      <w:proofErr w:type="gramStart"/>
      <w:r w:rsidR="005A00D5" w:rsidRPr="008F6CB2">
        <w:rPr>
          <w:sz w:val="20"/>
          <w:szCs w:val="20"/>
        </w:rPr>
        <w:t>conduit</w:t>
      </w:r>
      <w:proofErr w:type="gramEnd"/>
      <w:r w:rsidR="005A00D5" w:rsidRPr="008F6CB2">
        <w:rPr>
          <w:sz w:val="20"/>
          <w:szCs w:val="20"/>
        </w:rPr>
        <w:t>, the cost is $29,000 + $155 per month</w:t>
      </w:r>
      <w:r w:rsidR="008F6CB2" w:rsidRPr="008F6CB2">
        <w:rPr>
          <w:sz w:val="20"/>
          <w:szCs w:val="20"/>
        </w:rPr>
        <w:t xml:space="preserve">, if </w:t>
      </w:r>
      <w:r w:rsidR="005A00D5" w:rsidRPr="008F6CB2">
        <w:rPr>
          <w:sz w:val="20"/>
          <w:szCs w:val="20"/>
        </w:rPr>
        <w:t xml:space="preserve">we do some of the work </w:t>
      </w:r>
      <w:r w:rsidR="008F6CB2" w:rsidRPr="008F6CB2">
        <w:rPr>
          <w:sz w:val="20"/>
          <w:szCs w:val="20"/>
        </w:rPr>
        <w:t xml:space="preserve">it will </w:t>
      </w:r>
      <w:r w:rsidR="005A00D5" w:rsidRPr="008F6CB2">
        <w:rPr>
          <w:sz w:val="20"/>
          <w:szCs w:val="20"/>
        </w:rPr>
        <w:t xml:space="preserve">save around $7,000 </w:t>
      </w:r>
      <w:r w:rsidR="008F6CB2" w:rsidRPr="008F6CB2">
        <w:rPr>
          <w:sz w:val="20"/>
          <w:szCs w:val="20"/>
        </w:rPr>
        <w:t>bu</w:t>
      </w:r>
      <w:r w:rsidR="005A00D5" w:rsidRPr="008F6CB2">
        <w:rPr>
          <w:sz w:val="20"/>
          <w:szCs w:val="20"/>
        </w:rPr>
        <w:t xml:space="preserve">t requires a </w:t>
      </w:r>
      <w:proofErr w:type="gramStart"/>
      <w:r w:rsidR="005A00D5" w:rsidRPr="008F6CB2">
        <w:rPr>
          <w:sz w:val="20"/>
          <w:szCs w:val="20"/>
        </w:rPr>
        <w:t>2 year</w:t>
      </w:r>
      <w:proofErr w:type="gramEnd"/>
      <w:r w:rsidR="005A00D5" w:rsidRPr="008F6CB2">
        <w:rPr>
          <w:sz w:val="20"/>
          <w:szCs w:val="20"/>
        </w:rPr>
        <w:t xml:space="preserve"> contract</w:t>
      </w:r>
      <w:r w:rsidR="00927696" w:rsidRPr="008F6CB2">
        <w:rPr>
          <w:sz w:val="20"/>
          <w:szCs w:val="20"/>
        </w:rPr>
        <w:t>, without a contract the cost is over $200 per month</w:t>
      </w:r>
      <w:r w:rsidR="008F6CB2" w:rsidRPr="008F6CB2">
        <w:rPr>
          <w:sz w:val="20"/>
          <w:szCs w:val="20"/>
        </w:rPr>
        <w:t xml:space="preserve">. </w:t>
      </w:r>
      <w:r w:rsidR="005A00D5" w:rsidRPr="008F6CB2">
        <w:rPr>
          <w:sz w:val="20"/>
          <w:szCs w:val="20"/>
        </w:rPr>
        <w:t xml:space="preserve">Starlink can be purchased for $1999 for </w:t>
      </w:r>
      <w:r w:rsidR="00F33379" w:rsidRPr="008F6CB2">
        <w:rPr>
          <w:sz w:val="20"/>
          <w:szCs w:val="20"/>
        </w:rPr>
        <w:t>upgraded</w:t>
      </w:r>
      <w:r w:rsidR="005A00D5" w:rsidRPr="008F6CB2">
        <w:rPr>
          <w:sz w:val="20"/>
          <w:szCs w:val="20"/>
        </w:rPr>
        <w:t xml:space="preserve"> equipment or $349 </w:t>
      </w:r>
      <w:r w:rsidR="008F6CB2" w:rsidRPr="008F6CB2">
        <w:rPr>
          <w:sz w:val="20"/>
          <w:szCs w:val="20"/>
        </w:rPr>
        <w:t xml:space="preserve">for regular </w:t>
      </w:r>
      <w:r w:rsidR="005A00D5" w:rsidRPr="008F6CB2">
        <w:rPr>
          <w:sz w:val="20"/>
          <w:szCs w:val="20"/>
        </w:rPr>
        <w:t>and approximately $65 per month.  Doug Wachowiak said Starlink should work.</w:t>
      </w:r>
      <w:r w:rsidR="00927696" w:rsidRPr="008F6CB2">
        <w:rPr>
          <w:sz w:val="20"/>
          <w:szCs w:val="20"/>
        </w:rPr>
        <w:t xml:space="preserve"> Mike R. Erwin made a motion to go with </w:t>
      </w:r>
      <w:r w:rsidR="00F33379" w:rsidRPr="008F6CB2">
        <w:rPr>
          <w:sz w:val="20"/>
          <w:szCs w:val="20"/>
        </w:rPr>
        <w:t>Starlink</w:t>
      </w:r>
      <w:r w:rsidR="00927696" w:rsidRPr="008F6CB2">
        <w:rPr>
          <w:sz w:val="20"/>
          <w:szCs w:val="20"/>
        </w:rPr>
        <w:t xml:space="preserve">, Mike D. Erwin seconded, all in favor. Motion carried. </w:t>
      </w:r>
      <w:r w:rsidR="005A00D5" w:rsidRPr="008F6CB2">
        <w:rPr>
          <w:sz w:val="20"/>
          <w:szCs w:val="20"/>
        </w:rPr>
        <w:t xml:space="preserve"> </w:t>
      </w:r>
      <w:r w:rsidR="00927696" w:rsidRPr="008F6CB2">
        <w:rPr>
          <w:sz w:val="20"/>
          <w:szCs w:val="20"/>
        </w:rPr>
        <w:t xml:space="preserve">Mike Deibert made a motion to pay EADS invoice #249408 (10/28/25), Gus seconded, all in favor. Motion carried. Gus made a motion to pay Horizon Con general pay app #10 $234,977.50, Mike R. Erwin, all in favor. Motion carried. Mike R. Erwin made a motion to pay Horizon Construction pay app#4 $17,650.00,  Gus seconded, all in favor. Motion carried. Gus made a motion to pay the Pennvest pay request #19 $261,438.74, Mike R. Erwin, all in favor. Motion carried. </w:t>
      </w:r>
    </w:p>
    <w:p w14:paraId="609599BE" w14:textId="01015748" w:rsidR="00E45751" w:rsidRPr="008F6CB2" w:rsidRDefault="00E45751">
      <w:pPr>
        <w:rPr>
          <w:b/>
          <w:bCs/>
          <w:sz w:val="20"/>
          <w:szCs w:val="20"/>
        </w:rPr>
      </w:pPr>
      <w:r w:rsidRPr="008F6CB2">
        <w:rPr>
          <w:b/>
          <w:bCs/>
          <w:sz w:val="20"/>
          <w:szCs w:val="20"/>
        </w:rPr>
        <w:t>CCA</w:t>
      </w:r>
    </w:p>
    <w:p w14:paraId="06D60980" w14:textId="332AFE0F" w:rsidR="00927696" w:rsidRPr="008F6CB2" w:rsidRDefault="001F4824">
      <w:pPr>
        <w:rPr>
          <w:sz w:val="20"/>
          <w:szCs w:val="20"/>
        </w:rPr>
      </w:pPr>
      <w:r w:rsidRPr="008F6CB2">
        <w:rPr>
          <w:sz w:val="20"/>
          <w:szCs w:val="20"/>
        </w:rPr>
        <w:t xml:space="preserve">The construction agreement was approved last month. </w:t>
      </w:r>
      <w:r w:rsidR="0084330B" w:rsidRPr="008F6CB2">
        <w:rPr>
          <w:sz w:val="20"/>
          <w:szCs w:val="20"/>
        </w:rPr>
        <w:t xml:space="preserve">Mike R. Erwin made a motion to allow GEI to apply for the HOP permit on behalf  of the General Authority, Gus seconded, all in favor. Motion carried. Mike Deibert needs to sign the HOP permit. The sewage planning module was already approved but </w:t>
      </w:r>
      <w:r w:rsidR="008F6CB2" w:rsidRPr="008F6CB2">
        <w:rPr>
          <w:sz w:val="20"/>
          <w:szCs w:val="20"/>
        </w:rPr>
        <w:t xml:space="preserve">a </w:t>
      </w:r>
      <w:proofErr w:type="gramStart"/>
      <w:r w:rsidR="0084330B" w:rsidRPr="008F6CB2">
        <w:rPr>
          <w:sz w:val="20"/>
          <w:szCs w:val="20"/>
        </w:rPr>
        <w:t>new form needs</w:t>
      </w:r>
      <w:proofErr w:type="gramEnd"/>
      <w:r w:rsidR="0084330B" w:rsidRPr="008F6CB2">
        <w:rPr>
          <w:sz w:val="20"/>
          <w:szCs w:val="20"/>
        </w:rPr>
        <w:t xml:space="preserve"> signed and Kyle will return to the developer. </w:t>
      </w:r>
    </w:p>
    <w:p w14:paraId="63509F48" w14:textId="6BA20468" w:rsidR="00E45751" w:rsidRPr="008F6CB2" w:rsidRDefault="00E45751">
      <w:pPr>
        <w:rPr>
          <w:b/>
          <w:bCs/>
          <w:sz w:val="20"/>
          <w:szCs w:val="20"/>
        </w:rPr>
      </w:pPr>
      <w:r w:rsidRPr="008F6CB2">
        <w:rPr>
          <w:b/>
          <w:bCs/>
          <w:sz w:val="20"/>
          <w:szCs w:val="20"/>
        </w:rPr>
        <w:t>Rules &amp; Regs</w:t>
      </w:r>
    </w:p>
    <w:p w14:paraId="3A81E2E0" w14:textId="26471927" w:rsidR="00E45751" w:rsidRPr="008F6CB2" w:rsidRDefault="00E45751">
      <w:pPr>
        <w:rPr>
          <w:sz w:val="20"/>
          <w:szCs w:val="20"/>
        </w:rPr>
      </w:pPr>
      <w:r w:rsidRPr="008F6CB2">
        <w:rPr>
          <w:sz w:val="20"/>
          <w:szCs w:val="20"/>
        </w:rPr>
        <w:t>Look at language for next month’s vote.</w:t>
      </w:r>
    </w:p>
    <w:p w14:paraId="38775CD7" w14:textId="136145D1" w:rsidR="009D456B" w:rsidRPr="008F6CB2" w:rsidRDefault="009D456B">
      <w:pPr>
        <w:rPr>
          <w:b/>
          <w:bCs/>
          <w:sz w:val="20"/>
          <w:szCs w:val="20"/>
        </w:rPr>
      </w:pPr>
      <w:r w:rsidRPr="008F6CB2">
        <w:rPr>
          <w:b/>
          <w:bCs/>
          <w:sz w:val="20"/>
          <w:szCs w:val="20"/>
        </w:rPr>
        <w:t>Laurel Lane  parcels</w:t>
      </w:r>
    </w:p>
    <w:p w14:paraId="7284C3FF" w14:textId="38CFA6C3" w:rsidR="009D456B" w:rsidRPr="008F6CB2" w:rsidRDefault="009D456B">
      <w:pPr>
        <w:rPr>
          <w:sz w:val="20"/>
          <w:szCs w:val="20"/>
        </w:rPr>
      </w:pPr>
      <w:r w:rsidRPr="008F6CB2">
        <w:rPr>
          <w:sz w:val="20"/>
          <w:szCs w:val="20"/>
        </w:rPr>
        <w:t>Mike Erwin and Mike Deibert met with the Espy’s who purchased the property and spoke to them about putting in a big line for the township to take over for future growth</w:t>
      </w:r>
      <w:r w:rsidR="00133757" w:rsidRPr="008F6CB2">
        <w:rPr>
          <w:sz w:val="20"/>
          <w:szCs w:val="20"/>
        </w:rPr>
        <w:t xml:space="preserve">; there is a possibility of adding at least </w:t>
      </w:r>
      <w:r w:rsidR="00CA1766" w:rsidRPr="008F6CB2">
        <w:rPr>
          <w:sz w:val="20"/>
          <w:szCs w:val="20"/>
        </w:rPr>
        <w:t>2</w:t>
      </w:r>
      <w:r w:rsidR="00133757" w:rsidRPr="008F6CB2">
        <w:rPr>
          <w:sz w:val="20"/>
          <w:szCs w:val="20"/>
        </w:rPr>
        <w:t xml:space="preserve"> other connections in that area</w:t>
      </w:r>
      <w:r w:rsidR="00CA1766" w:rsidRPr="008F6CB2">
        <w:rPr>
          <w:sz w:val="20"/>
          <w:szCs w:val="20"/>
        </w:rPr>
        <w:t>, Mike Deibert would like the capacity for 3.</w:t>
      </w:r>
    </w:p>
    <w:p w14:paraId="7B8ABAA5" w14:textId="77777777" w:rsidR="008F6CB2" w:rsidRDefault="008F6CB2"/>
    <w:p w14:paraId="17AA5DBF" w14:textId="0662134A" w:rsidR="00E45751" w:rsidRPr="008F6CB2" w:rsidRDefault="00E45751">
      <w:pPr>
        <w:rPr>
          <w:sz w:val="20"/>
          <w:szCs w:val="20"/>
        </w:rPr>
      </w:pPr>
      <w:r w:rsidRPr="008F6CB2">
        <w:rPr>
          <w:sz w:val="20"/>
          <w:szCs w:val="20"/>
        </w:rPr>
        <w:t>Gus made a motion to adjourn at 1:05PM, Mike R. Erwin seconded, all in favor. Motion carried.</w:t>
      </w:r>
    </w:p>
    <w:p w14:paraId="32432B48" w14:textId="77777777" w:rsidR="008F6CB2" w:rsidRDefault="00E45751">
      <w:pPr>
        <w:rPr>
          <w:sz w:val="20"/>
          <w:szCs w:val="20"/>
        </w:rPr>
      </w:pPr>
      <w:r w:rsidRPr="008F6CB2">
        <w:rPr>
          <w:sz w:val="20"/>
          <w:szCs w:val="20"/>
        </w:rPr>
        <w:t xml:space="preserve">Next meeting December 2, </w:t>
      </w:r>
      <w:proofErr w:type="gramStart"/>
      <w:r w:rsidRPr="008F6CB2">
        <w:rPr>
          <w:sz w:val="20"/>
          <w:szCs w:val="20"/>
        </w:rPr>
        <w:t>2025</w:t>
      </w:r>
      <w:proofErr w:type="gramEnd"/>
      <w:r w:rsidRPr="008F6CB2">
        <w:rPr>
          <w:sz w:val="20"/>
          <w:szCs w:val="20"/>
        </w:rPr>
        <w:t xml:space="preserve"> at noon.</w:t>
      </w:r>
    </w:p>
    <w:p w14:paraId="76DCD618" w14:textId="446A04B3" w:rsidR="00E45751" w:rsidRPr="008F6CB2" w:rsidRDefault="00E45751">
      <w:pPr>
        <w:rPr>
          <w:sz w:val="20"/>
          <w:szCs w:val="20"/>
        </w:rPr>
      </w:pPr>
      <w:r w:rsidRPr="008F6CB2">
        <w:rPr>
          <w:sz w:val="20"/>
          <w:szCs w:val="20"/>
        </w:rPr>
        <w:t>Respectfully submitted by Heather Hepler</w:t>
      </w:r>
    </w:p>
    <w:sectPr w:rsidR="00E45751" w:rsidRPr="008F6CB2" w:rsidSect="008F6CB2">
      <w:headerReference w:type="even" r:id="rId6"/>
      <w:headerReference w:type="default" r:id="rId7"/>
      <w:footerReference w:type="even" r:id="rId8"/>
      <w:footerReference w:type="default" r:id="rId9"/>
      <w:headerReference w:type="first" r:id="rId10"/>
      <w:footerReference w:type="first" r:id="rId11"/>
      <w:pgSz w:w="12240" w:h="15840"/>
      <w:pgMar w:top="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4BA1" w14:textId="77777777" w:rsidR="0042522D" w:rsidRDefault="0042522D" w:rsidP="00E45751">
      <w:pPr>
        <w:spacing w:after="0" w:line="240" w:lineRule="auto"/>
      </w:pPr>
      <w:r>
        <w:separator/>
      </w:r>
    </w:p>
  </w:endnote>
  <w:endnote w:type="continuationSeparator" w:id="0">
    <w:p w14:paraId="0589AA3D" w14:textId="77777777" w:rsidR="0042522D" w:rsidRDefault="0042522D" w:rsidP="00E4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BF72" w14:textId="77777777" w:rsidR="00E45751" w:rsidRDefault="00E45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D290" w14:textId="77777777" w:rsidR="00E45751" w:rsidRDefault="00E45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6E51" w14:textId="77777777" w:rsidR="00E45751" w:rsidRDefault="00E45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F7DE" w14:textId="77777777" w:rsidR="0042522D" w:rsidRDefault="0042522D" w:rsidP="00E45751">
      <w:pPr>
        <w:spacing w:after="0" w:line="240" w:lineRule="auto"/>
      </w:pPr>
      <w:r>
        <w:separator/>
      </w:r>
    </w:p>
  </w:footnote>
  <w:footnote w:type="continuationSeparator" w:id="0">
    <w:p w14:paraId="5F4E73C8" w14:textId="77777777" w:rsidR="0042522D" w:rsidRDefault="0042522D" w:rsidP="00E45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0CA4" w14:textId="77777777" w:rsidR="00E45751" w:rsidRDefault="00E45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E19D" w14:textId="605B4CBB" w:rsidR="00E45751" w:rsidRDefault="00E45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E96A" w14:textId="77777777" w:rsidR="00E45751" w:rsidRDefault="00E45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C4451"/>
    <w:rsid w:val="001246A2"/>
    <w:rsid w:val="00133757"/>
    <w:rsid w:val="001F4824"/>
    <w:rsid w:val="00274588"/>
    <w:rsid w:val="00296ECC"/>
    <w:rsid w:val="00307A69"/>
    <w:rsid w:val="0042522D"/>
    <w:rsid w:val="00447F73"/>
    <w:rsid w:val="004516FD"/>
    <w:rsid w:val="0059158E"/>
    <w:rsid w:val="005A00D5"/>
    <w:rsid w:val="00816D2E"/>
    <w:rsid w:val="0084330B"/>
    <w:rsid w:val="008F6CB2"/>
    <w:rsid w:val="009025E4"/>
    <w:rsid w:val="00927696"/>
    <w:rsid w:val="009D456B"/>
    <w:rsid w:val="00B25A1E"/>
    <w:rsid w:val="00B507BF"/>
    <w:rsid w:val="00BC4451"/>
    <w:rsid w:val="00C84EFC"/>
    <w:rsid w:val="00CA1766"/>
    <w:rsid w:val="00D007F6"/>
    <w:rsid w:val="00D57DD0"/>
    <w:rsid w:val="00E30EA4"/>
    <w:rsid w:val="00E45751"/>
    <w:rsid w:val="00E77C6C"/>
    <w:rsid w:val="00F33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76A2D"/>
  <w15:chartTrackingRefBased/>
  <w15:docId w15:val="{4AEE978C-439B-46C6-8C66-5DC6DFAB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4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C44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C445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C445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C44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C4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4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C44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C445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C445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C445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C4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451"/>
    <w:rPr>
      <w:rFonts w:eastAsiaTheme="majorEastAsia" w:cstheme="majorBidi"/>
      <w:color w:val="272727" w:themeColor="text1" w:themeTint="D8"/>
    </w:rPr>
  </w:style>
  <w:style w:type="paragraph" w:styleId="Title">
    <w:name w:val="Title"/>
    <w:basedOn w:val="Normal"/>
    <w:next w:val="Normal"/>
    <w:link w:val="TitleChar"/>
    <w:uiPriority w:val="10"/>
    <w:qFormat/>
    <w:rsid w:val="00BC4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4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4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4451"/>
    <w:rPr>
      <w:i/>
      <w:iCs/>
      <w:color w:val="404040" w:themeColor="text1" w:themeTint="BF"/>
    </w:rPr>
  </w:style>
  <w:style w:type="paragraph" w:styleId="ListParagraph">
    <w:name w:val="List Paragraph"/>
    <w:basedOn w:val="Normal"/>
    <w:uiPriority w:val="34"/>
    <w:qFormat/>
    <w:rsid w:val="00BC4451"/>
    <w:pPr>
      <w:ind w:left="720"/>
      <w:contextualSpacing/>
    </w:pPr>
  </w:style>
  <w:style w:type="character" w:styleId="IntenseEmphasis">
    <w:name w:val="Intense Emphasis"/>
    <w:basedOn w:val="DefaultParagraphFont"/>
    <w:uiPriority w:val="21"/>
    <w:qFormat/>
    <w:rsid w:val="00BC4451"/>
    <w:rPr>
      <w:i/>
      <w:iCs/>
      <w:color w:val="365F91" w:themeColor="accent1" w:themeShade="BF"/>
    </w:rPr>
  </w:style>
  <w:style w:type="paragraph" w:styleId="IntenseQuote">
    <w:name w:val="Intense Quote"/>
    <w:basedOn w:val="Normal"/>
    <w:next w:val="Normal"/>
    <w:link w:val="IntenseQuoteChar"/>
    <w:uiPriority w:val="30"/>
    <w:qFormat/>
    <w:rsid w:val="00BC44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C4451"/>
    <w:rPr>
      <w:i/>
      <w:iCs/>
      <w:color w:val="365F91" w:themeColor="accent1" w:themeShade="BF"/>
    </w:rPr>
  </w:style>
  <w:style w:type="character" w:styleId="IntenseReference">
    <w:name w:val="Intense Reference"/>
    <w:basedOn w:val="DefaultParagraphFont"/>
    <w:uiPriority w:val="32"/>
    <w:qFormat/>
    <w:rsid w:val="00BC4451"/>
    <w:rPr>
      <w:b/>
      <w:bCs/>
      <w:smallCaps/>
      <w:color w:val="365F91" w:themeColor="accent1" w:themeShade="BF"/>
      <w:spacing w:val="5"/>
    </w:rPr>
  </w:style>
  <w:style w:type="paragraph" w:styleId="Header">
    <w:name w:val="header"/>
    <w:basedOn w:val="Normal"/>
    <w:link w:val="HeaderChar"/>
    <w:uiPriority w:val="99"/>
    <w:unhideWhenUsed/>
    <w:rsid w:val="00E45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751"/>
  </w:style>
  <w:style w:type="paragraph" w:styleId="Footer">
    <w:name w:val="footer"/>
    <w:basedOn w:val="Normal"/>
    <w:link w:val="FooterChar"/>
    <w:uiPriority w:val="99"/>
    <w:unhideWhenUsed/>
    <w:rsid w:val="00E45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2541</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Waggett</dc:creator>
  <cp:keywords/>
  <dc:description/>
  <cp:lastModifiedBy>Bonnie Waggett</cp:lastModifiedBy>
  <cp:revision>4</cp:revision>
  <cp:lastPrinted>2025-12-01T20:57:00Z</cp:lastPrinted>
  <dcterms:created xsi:type="dcterms:W3CDTF">2026-04-14T18:25:00Z</dcterms:created>
  <dcterms:modified xsi:type="dcterms:W3CDTF">2026-04-14T18:25:00Z</dcterms:modified>
</cp:coreProperties>
</file>